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7E65" w:rsidRPr="00CC3874" w:rsidRDefault="000E7E65">
      <w:pPr>
        <w:spacing w:line="480" w:lineRule="exact"/>
        <w:jc w:val="center"/>
        <w:rPr>
          <w:rFonts w:ascii="標楷體" w:eastAsia="標楷體" w:hAnsi="標楷體"/>
          <w:b/>
          <w:sz w:val="40"/>
        </w:rPr>
      </w:pPr>
      <w:r w:rsidRPr="00CC3874">
        <w:rPr>
          <w:rFonts w:ascii="標楷體" w:eastAsia="標楷體" w:hAnsi="標楷體" w:hint="eastAsia"/>
          <w:b/>
          <w:sz w:val="40"/>
        </w:rPr>
        <w:t>臺北市</w:t>
      </w:r>
      <w:r w:rsidR="007848AA">
        <w:rPr>
          <w:rFonts w:ascii="標楷體" w:eastAsia="標楷體" w:hAnsi="標楷體" w:hint="eastAsia"/>
          <w:b/>
          <w:sz w:val="40"/>
        </w:rPr>
        <w:t>10</w:t>
      </w:r>
      <w:r w:rsidR="002148B1">
        <w:rPr>
          <w:rFonts w:ascii="標楷體" w:eastAsia="標楷體" w:hAnsi="標楷體"/>
          <w:b/>
          <w:sz w:val="40"/>
        </w:rPr>
        <w:t>6</w:t>
      </w:r>
      <w:r w:rsidR="00033747" w:rsidRPr="00CC3874">
        <w:rPr>
          <w:rFonts w:ascii="標楷體" w:eastAsia="標楷體" w:hAnsi="標楷體" w:hint="eastAsia"/>
          <w:b/>
          <w:sz w:val="40"/>
        </w:rPr>
        <w:t>年</w:t>
      </w:r>
      <w:r w:rsidRPr="00CC3874">
        <w:rPr>
          <w:rFonts w:ascii="標楷體" w:eastAsia="標楷體" w:hAnsi="標楷體" w:hint="eastAsia"/>
          <w:b/>
          <w:sz w:val="40"/>
        </w:rPr>
        <w:t>度學校無障礙環境設計規劃研習</w:t>
      </w:r>
      <w:r w:rsidR="009C396C" w:rsidRPr="00CC3874">
        <w:rPr>
          <w:rFonts w:ascii="標楷體" w:eastAsia="標楷體" w:hAnsi="標楷體" w:hint="eastAsia"/>
          <w:b/>
          <w:sz w:val="40"/>
        </w:rPr>
        <w:t>計畫</w:t>
      </w:r>
    </w:p>
    <w:p w:rsidR="000E7E65" w:rsidRPr="008827BD" w:rsidRDefault="000E7E65">
      <w:pPr>
        <w:spacing w:line="480" w:lineRule="exact"/>
        <w:rPr>
          <w:rFonts w:ascii="標楷體" w:eastAsia="標楷體" w:hAnsi="標楷體"/>
          <w:sz w:val="28"/>
        </w:rPr>
      </w:pPr>
    </w:p>
    <w:p w:rsidR="000E7E65" w:rsidRPr="00CC3874" w:rsidRDefault="000E7E65">
      <w:pPr>
        <w:spacing w:line="480" w:lineRule="exact"/>
        <w:ind w:left="1400" w:hangingChars="500" w:hanging="1400"/>
        <w:rPr>
          <w:rFonts w:ascii="標楷體" w:eastAsia="標楷體" w:hAnsi="標楷體"/>
          <w:color w:val="FF0000"/>
          <w:sz w:val="28"/>
        </w:rPr>
      </w:pPr>
      <w:r w:rsidRPr="00CC3874">
        <w:rPr>
          <w:rFonts w:ascii="標楷體" w:eastAsia="標楷體" w:hAnsi="標楷體" w:hint="eastAsia"/>
          <w:sz w:val="28"/>
        </w:rPr>
        <w:t>壹、目的：透過研習活動介紹解說校園無障礙環境法令之規範，</w:t>
      </w:r>
      <w:r w:rsidR="00BD54F8">
        <w:rPr>
          <w:rFonts w:ascii="標楷體" w:eastAsia="標楷體" w:hAnsi="標楷體" w:hint="eastAsia"/>
          <w:sz w:val="28"/>
        </w:rPr>
        <w:t>以</w:t>
      </w:r>
      <w:r w:rsidRPr="00CC3874">
        <w:rPr>
          <w:rFonts w:ascii="標楷體" w:eastAsia="標楷體" w:hAnsi="標楷體" w:hint="eastAsia"/>
          <w:sz w:val="28"/>
        </w:rPr>
        <w:t>提昇</w:t>
      </w:r>
      <w:r w:rsidR="00BD54F8">
        <w:rPr>
          <w:rFonts w:ascii="標楷體" w:eastAsia="標楷體" w:hAnsi="標楷體" w:hint="eastAsia"/>
          <w:sz w:val="28"/>
        </w:rPr>
        <w:t>學校人員之</w:t>
      </w:r>
      <w:r w:rsidRPr="00CC3874">
        <w:rPr>
          <w:rFonts w:ascii="標楷體" w:eastAsia="標楷體" w:hAnsi="標楷體" w:hint="eastAsia"/>
          <w:sz w:val="28"/>
        </w:rPr>
        <w:t>校園無障礙環境設計規劃及改善</w:t>
      </w:r>
      <w:r w:rsidR="00BD54F8">
        <w:rPr>
          <w:rFonts w:ascii="標楷體" w:eastAsia="標楷體" w:hAnsi="標楷體" w:hint="eastAsia"/>
          <w:sz w:val="28"/>
        </w:rPr>
        <w:t>知能</w:t>
      </w:r>
      <w:r w:rsidRPr="00CC3874">
        <w:rPr>
          <w:rFonts w:ascii="標楷體" w:eastAsia="標楷體" w:hAnsi="標楷體" w:hint="eastAsia"/>
          <w:sz w:val="28"/>
        </w:rPr>
        <w:t>，營造優質、安全的學習環境。</w:t>
      </w:r>
    </w:p>
    <w:p w:rsidR="000E7E65" w:rsidRPr="00CC3874" w:rsidRDefault="000E7E65">
      <w:pPr>
        <w:spacing w:line="480" w:lineRule="exact"/>
        <w:rPr>
          <w:rFonts w:ascii="標楷體" w:eastAsia="標楷體" w:hAnsi="標楷體"/>
          <w:sz w:val="28"/>
        </w:rPr>
      </w:pPr>
      <w:r w:rsidRPr="00CC3874">
        <w:rPr>
          <w:rFonts w:ascii="標楷體" w:eastAsia="標楷體" w:hAnsi="標楷體" w:hint="eastAsia"/>
          <w:sz w:val="28"/>
        </w:rPr>
        <w:t>貳、辦理單位</w:t>
      </w:r>
    </w:p>
    <w:p w:rsidR="000E7E65" w:rsidRPr="00CC3874" w:rsidRDefault="000E7E65">
      <w:pPr>
        <w:spacing w:line="480" w:lineRule="exact"/>
        <w:ind w:firstLine="560"/>
        <w:rPr>
          <w:rFonts w:ascii="標楷體" w:eastAsia="標楷體" w:hAnsi="標楷體"/>
          <w:sz w:val="28"/>
        </w:rPr>
      </w:pPr>
      <w:r w:rsidRPr="00CC3874">
        <w:rPr>
          <w:rFonts w:ascii="標楷體" w:eastAsia="標楷體" w:hAnsi="標楷體" w:hint="eastAsia"/>
          <w:sz w:val="28"/>
        </w:rPr>
        <w:t>一、主辦單位：臺北市政府教育局</w:t>
      </w:r>
    </w:p>
    <w:p w:rsidR="000E7E65" w:rsidRPr="00CC3874" w:rsidRDefault="000E7E65">
      <w:pPr>
        <w:spacing w:line="480" w:lineRule="exact"/>
        <w:ind w:firstLine="560"/>
        <w:rPr>
          <w:rFonts w:ascii="標楷體" w:eastAsia="標楷體" w:hAnsi="標楷體"/>
          <w:sz w:val="28"/>
        </w:rPr>
      </w:pPr>
      <w:r w:rsidRPr="00CC3874">
        <w:rPr>
          <w:rFonts w:ascii="標楷體" w:eastAsia="標楷體" w:hAnsi="標楷體" w:hint="eastAsia"/>
          <w:sz w:val="28"/>
        </w:rPr>
        <w:t>二、承辦單位：</w:t>
      </w:r>
      <w:r w:rsidR="002E0EF6" w:rsidRPr="0081437B">
        <w:rPr>
          <w:rFonts w:ascii="標楷體" w:eastAsia="標楷體" w:hAnsi="標楷體" w:hint="eastAsia"/>
          <w:color w:val="000000"/>
          <w:sz w:val="30"/>
          <w:szCs w:val="30"/>
        </w:rPr>
        <w:t>臺北市</w:t>
      </w:r>
      <w:r w:rsidR="002E0EF6">
        <w:rPr>
          <w:rFonts w:ascii="標楷體" w:eastAsia="標楷體" w:hAnsi="標楷體" w:hint="eastAsia"/>
          <w:color w:val="000000"/>
          <w:sz w:val="30"/>
          <w:szCs w:val="30"/>
        </w:rPr>
        <w:t>立啟明學校</w:t>
      </w:r>
    </w:p>
    <w:p w:rsidR="000E7E65" w:rsidRPr="00CC3874" w:rsidRDefault="000E7E65" w:rsidP="00B03ACF">
      <w:pPr>
        <w:spacing w:line="480" w:lineRule="exact"/>
        <w:rPr>
          <w:rFonts w:ascii="標楷體" w:eastAsia="標楷體" w:hAnsi="標楷體"/>
          <w:sz w:val="28"/>
        </w:rPr>
      </w:pPr>
      <w:r w:rsidRPr="00CC3874">
        <w:rPr>
          <w:rFonts w:ascii="標楷體" w:eastAsia="標楷體" w:hAnsi="標楷體" w:hint="eastAsia"/>
          <w:sz w:val="28"/>
        </w:rPr>
        <w:t>參、研習</w:t>
      </w:r>
      <w:r w:rsidR="00485703">
        <w:rPr>
          <w:rFonts w:ascii="標楷體" w:eastAsia="標楷體" w:hAnsi="標楷體" w:hint="eastAsia"/>
          <w:sz w:val="28"/>
        </w:rPr>
        <w:t>日期</w:t>
      </w:r>
      <w:r w:rsidRPr="00CC3874">
        <w:rPr>
          <w:rFonts w:ascii="標楷體" w:eastAsia="標楷體" w:hAnsi="標楷體" w:hint="eastAsia"/>
          <w:sz w:val="28"/>
        </w:rPr>
        <w:t>：</w:t>
      </w:r>
      <w:r w:rsidR="007848AA">
        <w:rPr>
          <w:rFonts w:ascii="標楷體" w:eastAsia="標楷體" w:hAnsi="標楷體" w:hint="eastAsia"/>
          <w:sz w:val="28"/>
        </w:rPr>
        <w:t>10</w:t>
      </w:r>
      <w:r w:rsidR="002148B1">
        <w:rPr>
          <w:rFonts w:ascii="標楷體" w:eastAsia="標楷體" w:hAnsi="標楷體"/>
          <w:sz w:val="28"/>
        </w:rPr>
        <w:t>6</w:t>
      </w:r>
      <w:r w:rsidRPr="00CC3874">
        <w:rPr>
          <w:rFonts w:ascii="標楷體" w:eastAsia="標楷體" w:hAnsi="標楷體" w:hint="eastAsia"/>
          <w:sz w:val="28"/>
        </w:rPr>
        <w:t>年</w:t>
      </w:r>
      <w:r w:rsidR="00C241E6" w:rsidRPr="00CC3874">
        <w:rPr>
          <w:rFonts w:ascii="標楷體" w:eastAsia="標楷體" w:hAnsi="標楷體" w:hint="eastAsia"/>
          <w:sz w:val="28"/>
        </w:rPr>
        <w:t>1</w:t>
      </w:r>
      <w:r w:rsidR="004D1361">
        <w:rPr>
          <w:rFonts w:ascii="標楷體" w:eastAsia="標楷體" w:hAnsi="標楷體"/>
          <w:sz w:val="28"/>
        </w:rPr>
        <w:t>2</w:t>
      </w:r>
      <w:r w:rsidRPr="00CC3874">
        <w:rPr>
          <w:rFonts w:ascii="標楷體" w:eastAsia="標楷體" w:hAnsi="標楷體" w:hint="eastAsia"/>
          <w:sz w:val="28"/>
        </w:rPr>
        <w:t>月</w:t>
      </w:r>
      <w:r w:rsidR="004D1361">
        <w:rPr>
          <w:rFonts w:ascii="標楷體" w:eastAsia="標楷體" w:hAnsi="標楷體"/>
          <w:sz w:val="28"/>
        </w:rPr>
        <w:t>6</w:t>
      </w:r>
      <w:r w:rsidR="00BF521C">
        <w:rPr>
          <w:rFonts w:ascii="標楷體" w:eastAsia="標楷體" w:hAnsi="標楷體" w:hint="eastAsia"/>
          <w:sz w:val="28"/>
        </w:rPr>
        <w:t>日</w:t>
      </w:r>
      <w:r w:rsidR="00736B4C">
        <w:rPr>
          <w:rFonts w:ascii="標楷體" w:eastAsia="標楷體" w:hAnsi="標楷體" w:hint="eastAsia"/>
          <w:sz w:val="28"/>
        </w:rPr>
        <w:t>（星期三）</w:t>
      </w:r>
    </w:p>
    <w:p w:rsidR="006B7ADB" w:rsidRPr="0081437B" w:rsidRDefault="006B7ADB" w:rsidP="006B7ADB">
      <w:pPr>
        <w:spacing w:line="480" w:lineRule="exact"/>
        <w:rPr>
          <w:rFonts w:ascii="標楷體" w:eastAsia="標楷體" w:hAnsi="標楷體"/>
          <w:color w:val="000000"/>
          <w:sz w:val="28"/>
        </w:rPr>
      </w:pPr>
      <w:r w:rsidRPr="0081437B">
        <w:rPr>
          <w:rFonts w:ascii="標楷體" w:eastAsia="標楷體" w:hAnsi="標楷體" w:hint="eastAsia"/>
          <w:color w:val="000000"/>
          <w:sz w:val="28"/>
        </w:rPr>
        <w:t>肆、研習地點：</w:t>
      </w:r>
      <w:r w:rsidRPr="0081437B">
        <w:rPr>
          <w:rFonts w:ascii="標楷體" w:eastAsia="標楷體" w:hAnsi="標楷體" w:hint="eastAsia"/>
          <w:color w:val="000000"/>
          <w:sz w:val="30"/>
          <w:szCs w:val="30"/>
        </w:rPr>
        <w:t>臺北市</w:t>
      </w:r>
      <w:r>
        <w:rPr>
          <w:rFonts w:ascii="標楷體" w:eastAsia="標楷體" w:hAnsi="標楷體" w:hint="eastAsia"/>
          <w:color w:val="000000"/>
          <w:sz w:val="30"/>
          <w:szCs w:val="30"/>
        </w:rPr>
        <w:t>立啟明學校音樂廳</w:t>
      </w:r>
    </w:p>
    <w:p w:rsidR="006B7ADB" w:rsidRPr="0081437B" w:rsidRDefault="006B7ADB" w:rsidP="006B7ADB">
      <w:pPr>
        <w:spacing w:line="480" w:lineRule="exact"/>
        <w:ind w:firstLine="1960"/>
        <w:rPr>
          <w:rFonts w:ascii="標楷體" w:eastAsia="標楷體" w:hAnsi="標楷體"/>
          <w:color w:val="000000"/>
          <w:sz w:val="30"/>
          <w:szCs w:val="30"/>
        </w:rPr>
      </w:pPr>
      <w:r w:rsidRPr="0081437B">
        <w:rPr>
          <w:rFonts w:ascii="標楷體" w:eastAsia="標楷體" w:hAnsi="標楷體" w:hint="eastAsia"/>
          <w:color w:val="000000"/>
          <w:sz w:val="28"/>
        </w:rPr>
        <w:t>（</w:t>
      </w:r>
      <w:r w:rsidRPr="0081437B">
        <w:rPr>
          <w:rFonts w:ascii="標楷體" w:eastAsia="標楷體" w:hAnsi="標楷體" w:hint="eastAsia"/>
          <w:color w:val="000000"/>
          <w:sz w:val="30"/>
          <w:szCs w:val="30"/>
        </w:rPr>
        <w:t>臺北市</w:t>
      </w:r>
      <w:r>
        <w:rPr>
          <w:rFonts w:ascii="標楷體" w:eastAsia="標楷體" w:hAnsi="標楷體" w:hint="eastAsia"/>
          <w:color w:val="000000"/>
          <w:sz w:val="30"/>
          <w:szCs w:val="30"/>
        </w:rPr>
        <w:t>士林</w:t>
      </w:r>
      <w:r w:rsidRPr="0081437B">
        <w:rPr>
          <w:rFonts w:ascii="標楷體" w:eastAsia="標楷體" w:hAnsi="標楷體" w:hint="eastAsia"/>
          <w:color w:val="000000"/>
          <w:sz w:val="30"/>
          <w:szCs w:val="30"/>
        </w:rPr>
        <w:t>區</w:t>
      </w:r>
      <w:r>
        <w:rPr>
          <w:rFonts w:ascii="標楷體" w:eastAsia="標楷體" w:hAnsi="標楷體" w:hint="eastAsia"/>
          <w:color w:val="000000"/>
          <w:sz w:val="30"/>
          <w:szCs w:val="30"/>
        </w:rPr>
        <w:t>忠誠路二</w:t>
      </w:r>
      <w:r w:rsidRPr="0081437B">
        <w:rPr>
          <w:rFonts w:ascii="標楷體" w:eastAsia="標楷體" w:hAnsi="標楷體" w:hint="eastAsia"/>
          <w:color w:val="000000"/>
          <w:sz w:val="30"/>
          <w:szCs w:val="30"/>
        </w:rPr>
        <w:t>段</w:t>
      </w:r>
      <w:r>
        <w:rPr>
          <w:rFonts w:ascii="標楷體" w:eastAsia="標楷體" w:hAnsi="標楷體" w:hint="eastAsia"/>
          <w:color w:val="000000"/>
          <w:sz w:val="30"/>
          <w:szCs w:val="30"/>
        </w:rPr>
        <w:t>207</w:t>
      </w:r>
      <w:r w:rsidRPr="0081437B">
        <w:rPr>
          <w:rFonts w:ascii="標楷體" w:eastAsia="標楷體" w:hAnsi="標楷體" w:hint="eastAsia"/>
          <w:color w:val="000000"/>
          <w:sz w:val="30"/>
          <w:szCs w:val="30"/>
        </w:rPr>
        <w:t>巷</w:t>
      </w:r>
      <w:r>
        <w:rPr>
          <w:rFonts w:ascii="標楷體" w:eastAsia="標楷體" w:hAnsi="標楷體" w:hint="eastAsia"/>
          <w:color w:val="000000"/>
          <w:sz w:val="30"/>
          <w:szCs w:val="30"/>
        </w:rPr>
        <w:t>1</w:t>
      </w:r>
      <w:r w:rsidRPr="0081437B">
        <w:rPr>
          <w:rFonts w:ascii="標楷體" w:eastAsia="標楷體" w:hAnsi="標楷體" w:hint="eastAsia"/>
          <w:color w:val="000000"/>
          <w:sz w:val="30"/>
          <w:szCs w:val="30"/>
        </w:rPr>
        <w:t>號）</w:t>
      </w:r>
    </w:p>
    <w:p w:rsidR="00F40E31" w:rsidRDefault="000E7E65" w:rsidP="00F40E31">
      <w:pPr>
        <w:spacing w:line="480" w:lineRule="exact"/>
        <w:ind w:left="1974" w:hanging="1974"/>
        <w:rPr>
          <w:rFonts w:ascii="標楷體" w:eastAsia="標楷體" w:hAnsi="標楷體"/>
          <w:sz w:val="28"/>
        </w:rPr>
      </w:pPr>
      <w:r w:rsidRPr="0081437B">
        <w:rPr>
          <w:rFonts w:ascii="標楷體" w:eastAsia="標楷體" w:hAnsi="標楷體" w:hint="eastAsia"/>
          <w:color w:val="000000"/>
          <w:sz w:val="28"/>
        </w:rPr>
        <w:t>伍、參加對象：臺北市教育局所屬公私立國小、國中</w:t>
      </w:r>
      <w:r w:rsidR="00485703">
        <w:rPr>
          <w:rFonts w:ascii="標楷體" w:eastAsia="標楷體" w:hAnsi="標楷體" w:hint="eastAsia"/>
          <w:color w:val="000000"/>
          <w:sz w:val="28"/>
        </w:rPr>
        <w:t>及</w:t>
      </w:r>
      <w:r w:rsidRPr="0081437B">
        <w:rPr>
          <w:rFonts w:ascii="標楷體" w:eastAsia="標楷體" w:hAnsi="標楷體" w:hint="eastAsia"/>
          <w:color w:val="000000"/>
          <w:sz w:val="28"/>
        </w:rPr>
        <w:t>高中職之總務主任</w:t>
      </w:r>
      <w:r w:rsidR="002968C0" w:rsidRPr="0081437B">
        <w:rPr>
          <w:rFonts w:ascii="標楷體" w:eastAsia="標楷體" w:hAnsi="標楷體" w:hint="eastAsia"/>
          <w:color w:val="000000"/>
          <w:sz w:val="28"/>
        </w:rPr>
        <w:t>（</w:t>
      </w:r>
      <w:r w:rsidR="00EA2AAC" w:rsidRPr="0081437B">
        <w:rPr>
          <w:rFonts w:ascii="標楷體" w:eastAsia="標楷體" w:hAnsi="標楷體" w:hint="eastAsia"/>
          <w:color w:val="000000"/>
          <w:sz w:val="28"/>
        </w:rPr>
        <w:t>事務組長</w:t>
      </w:r>
      <w:r w:rsidR="002968C0" w:rsidRPr="0081437B">
        <w:rPr>
          <w:rFonts w:ascii="標楷體" w:eastAsia="標楷體" w:hAnsi="標楷體" w:hint="eastAsia"/>
          <w:color w:val="000000"/>
          <w:sz w:val="28"/>
        </w:rPr>
        <w:t>）</w:t>
      </w:r>
      <w:r w:rsidR="000F79D3" w:rsidRPr="0081437B">
        <w:rPr>
          <w:rFonts w:ascii="標楷體" w:eastAsia="標楷體" w:hAnsi="標楷體" w:hint="eastAsia"/>
          <w:color w:val="000000"/>
          <w:sz w:val="28"/>
        </w:rPr>
        <w:t>、</w:t>
      </w:r>
      <w:r w:rsidRPr="0081437B">
        <w:rPr>
          <w:rFonts w:ascii="標楷體" w:eastAsia="標楷體" w:hAnsi="標楷體" w:hint="eastAsia"/>
          <w:color w:val="000000"/>
          <w:sz w:val="28"/>
        </w:rPr>
        <w:t>特教組長</w:t>
      </w:r>
      <w:r w:rsidR="00D12549" w:rsidRPr="0081437B">
        <w:rPr>
          <w:rFonts w:ascii="標楷體" w:eastAsia="標楷體" w:hAnsi="標楷體" w:hint="eastAsia"/>
          <w:color w:val="000000"/>
          <w:sz w:val="28"/>
        </w:rPr>
        <w:t>、會計主任</w:t>
      </w:r>
      <w:r w:rsidR="00F40E31">
        <w:rPr>
          <w:rFonts w:ascii="標楷體" w:eastAsia="標楷體" w:hAnsi="標楷體" w:hint="eastAsia"/>
          <w:sz w:val="28"/>
        </w:rPr>
        <w:t>（</w:t>
      </w:r>
      <w:r w:rsidR="00BD54F8">
        <w:rPr>
          <w:rFonts w:ascii="標楷體" w:eastAsia="標楷體" w:hAnsi="標楷體" w:hint="eastAsia"/>
          <w:sz w:val="28"/>
        </w:rPr>
        <w:t>依</w:t>
      </w:r>
      <w:r w:rsidR="00F40E31">
        <w:rPr>
          <w:rFonts w:ascii="標楷體" w:eastAsia="標楷體" w:hAnsi="標楷體" w:hint="eastAsia"/>
          <w:sz w:val="28"/>
        </w:rPr>
        <w:t>報名先後順序</w:t>
      </w:r>
      <w:r w:rsidR="00F40E31" w:rsidRPr="002968C0">
        <w:rPr>
          <w:rFonts w:ascii="標楷體" w:eastAsia="標楷體" w:hAnsi="標楷體" w:hint="eastAsia"/>
          <w:sz w:val="28"/>
        </w:rPr>
        <w:t>錄取</w:t>
      </w:r>
      <w:r w:rsidR="00F40E31">
        <w:rPr>
          <w:rFonts w:ascii="標楷體" w:eastAsia="標楷體" w:hAnsi="標楷體" w:hint="eastAsia"/>
          <w:sz w:val="28"/>
        </w:rPr>
        <w:t>，本</w:t>
      </w:r>
      <w:r w:rsidR="00BD54F8">
        <w:rPr>
          <w:rFonts w:ascii="標楷體" w:eastAsia="標楷體" w:hAnsi="標楷體" w:hint="eastAsia"/>
          <w:sz w:val="28"/>
        </w:rPr>
        <w:t>研習參加人員</w:t>
      </w:r>
      <w:r w:rsidR="00F40E31">
        <w:rPr>
          <w:rFonts w:ascii="標楷體" w:eastAsia="標楷體" w:hAnsi="標楷體" w:hint="eastAsia"/>
          <w:sz w:val="28"/>
        </w:rPr>
        <w:t>上</w:t>
      </w:r>
      <w:r w:rsidR="00F40E31" w:rsidRPr="00AE3AFB">
        <w:rPr>
          <w:rFonts w:ascii="標楷體" w:eastAsia="標楷體" w:hAnsi="標楷體" w:hint="eastAsia"/>
          <w:color w:val="000000"/>
          <w:sz w:val="28"/>
        </w:rPr>
        <w:t>限為</w:t>
      </w:r>
      <w:r w:rsidR="007848AA" w:rsidRPr="00AE3AFB">
        <w:rPr>
          <w:rFonts w:ascii="標楷體" w:eastAsia="標楷體" w:hAnsi="標楷體" w:hint="eastAsia"/>
          <w:color w:val="000000"/>
          <w:sz w:val="28"/>
        </w:rPr>
        <w:t>1</w:t>
      </w:r>
      <w:r w:rsidR="001C21CA">
        <w:rPr>
          <w:rFonts w:ascii="標楷體" w:eastAsia="標楷體" w:hAnsi="標楷體" w:hint="eastAsia"/>
          <w:color w:val="000000"/>
          <w:sz w:val="28"/>
        </w:rPr>
        <w:t>5</w:t>
      </w:r>
      <w:r w:rsidR="007848AA" w:rsidRPr="00AE3AFB">
        <w:rPr>
          <w:rFonts w:ascii="標楷體" w:eastAsia="標楷體" w:hAnsi="標楷體" w:hint="eastAsia"/>
          <w:color w:val="000000"/>
          <w:sz w:val="28"/>
        </w:rPr>
        <w:t>0</w:t>
      </w:r>
      <w:r w:rsidR="00F40E31" w:rsidRPr="00AE3AFB">
        <w:rPr>
          <w:rFonts w:ascii="標楷體" w:eastAsia="標楷體" w:hAnsi="標楷體" w:hint="eastAsia"/>
          <w:color w:val="000000"/>
          <w:sz w:val="28"/>
        </w:rPr>
        <w:t>人</w:t>
      </w:r>
      <w:r w:rsidR="00F40E31">
        <w:rPr>
          <w:rFonts w:ascii="標楷體" w:eastAsia="標楷體" w:hAnsi="標楷體" w:hint="eastAsia"/>
          <w:sz w:val="28"/>
        </w:rPr>
        <w:t>）。</w:t>
      </w:r>
    </w:p>
    <w:p w:rsidR="002968C0" w:rsidRPr="002148B1" w:rsidRDefault="000E7E65" w:rsidP="002148B1">
      <w:pPr>
        <w:spacing w:line="480" w:lineRule="exact"/>
        <w:rPr>
          <w:rFonts w:ascii="標楷體" w:eastAsia="標楷體" w:hAnsi="標楷體"/>
          <w:sz w:val="28"/>
        </w:rPr>
      </w:pPr>
      <w:r w:rsidRPr="0081437B">
        <w:rPr>
          <w:rFonts w:ascii="標楷體" w:eastAsia="標楷體" w:hAnsi="標楷體" w:hint="eastAsia"/>
          <w:color w:val="000000"/>
          <w:sz w:val="28"/>
        </w:rPr>
        <w:t>陸、報名時間：</w:t>
      </w:r>
      <w:r w:rsidR="001477BD">
        <w:rPr>
          <w:rFonts w:ascii="標楷體" w:eastAsia="標楷體" w:hAnsi="標楷體" w:hint="eastAsia"/>
          <w:color w:val="000000"/>
          <w:sz w:val="28"/>
        </w:rPr>
        <w:t>即日</w:t>
      </w:r>
      <w:r w:rsidRPr="0081437B">
        <w:rPr>
          <w:rFonts w:ascii="標楷體" w:eastAsia="標楷體" w:hAnsi="標楷體" w:hint="eastAsia"/>
          <w:color w:val="000000"/>
          <w:sz w:val="28"/>
        </w:rPr>
        <w:t>起至</w:t>
      </w:r>
      <w:r w:rsidR="007848AA">
        <w:rPr>
          <w:rFonts w:ascii="標楷體" w:eastAsia="標楷體" w:hAnsi="標楷體" w:hint="eastAsia"/>
          <w:color w:val="000000"/>
          <w:sz w:val="28"/>
        </w:rPr>
        <w:t>10</w:t>
      </w:r>
      <w:r w:rsidR="002148B1">
        <w:rPr>
          <w:rFonts w:ascii="標楷體" w:eastAsia="標楷體" w:hAnsi="標楷體"/>
          <w:color w:val="000000"/>
          <w:sz w:val="28"/>
        </w:rPr>
        <w:t>6</w:t>
      </w:r>
      <w:r w:rsidRPr="0081437B">
        <w:rPr>
          <w:rFonts w:ascii="標楷體" w:eastAsia="標楷體" w:hAnsi="標楷體" w:hint="eastAsia"/>
          <w:color w:val="000000"/>
          <w:sz w:val="28"/>
        </w:rPr>
        <w:t>年</w:t>
      </w:r>
      <w:r w:rsidR="00F0155B">
        <w:rPr>
          <w:rFonts w:ascii="標楷體" w:eastAsia="標楷體" w:hAnsi="標楷體" w:hint="eastAsia"/>
          <w:color w:val="000000"/>
          <w:sz w:val="28"/>
        </w:rPr>
        <w:t>1</w:t>
      </w:r>
      <w:r w:rsidR="004D1361">
        <w:rPr>
          <w:rFonts w:ascii="標楷體" w:eastAsia="標楷體" w:hAnsi="標楷體"/>
          <w:color w:val="000000"/>
          <w:sz w:val="28"/>
        </w:rPr>
        <w:t>2</w:t>
      </w:r>
      <w:r w:rsidRPr="0081437B">
        <w:rPr>
          <w:rFonts w:ascii="標楷體" w:eastAsia="標楷體" w:hAnsi="標楷體" w:hint="eastAsia"/>
          <w:color w:val="000000"/>
          <w:sz w:val="28"/>
        </w:rPr>
        <w:t>月</w:t>
      </w:r>
      <w:r w:rsidR="004D1361">
        <w:rPr>
          <w:rFonts w:ascii="標楷體" w:eastAsia="標楷體" w:hAnsi="標楷體"/>
          <w:color w:val="000000"/>
          <w:sz w:val="28"/>
        </w:rPr>
        <w:t>1</w:t>
      </w:r>
      <w:r w:rsidRPr="0081437B">
        <w:rPr>
          <w:rFonts w:ascii="標楷體" w:eastAsia="標楷體" w:hAnsi="標楷體" w:hint="eastAsia"/>
          <w:color w:val="000000"/>
          <w:sz w:val="28"/>
        </w:rPr>
        <w:t>日止</w:t>
      </w:r>
      <w:r w:rsidR="002968C0" w:rsidRPr="0081437B">
        <w:rPr>
          <w:rFonts w:ascii="標楷體" w:eastAsia="標楷體" w:hAnsi="標楷體"/>
          <w:color w:val="000000"/>
          <w:sz w:val="28"/>
        </w:rPr>
        <w:t>。</w:t>
      </w:r>
    </w:p>
    <w:p w:rsidR="00A5130D" w:rsidRPr="00CC3874" w:rsidRDefault="00A5130D" w:rsidP="00A5130D">
      <w:pPr>
        <w:spacing w:line="480" w:lineRule="exact"/>
        <w:ind w:left="1988" w:hangingChars="710" w:hanging="1988"/>
        <w:rPr>
          <w:rFonts w:ascii="標楷體" w:eastAsia="標楷體" w:hAnsi="標楷體"/>
          <w:sz w:val="28"/>
        </w:rPr>
      </w:pPr>
      <w:r w:rsidRPr="00CC3874">
        <w:rPr>
          <w:rFonts w:ascii="標楷體" w:eastAsia="標楷體" w:hAnsi="標楷體" w:hint="eastAsia"/>
          <w:sz w:val="28"/>
        </w:rPr>
        <w:t>柒、報名方式：參加研習人員請</w:t>
      </w:r>
      <w:r>
        <w:rPr>
          <w:rFonts w:ascii="標楷體" w:eastAsia="標楷體" w:hAnsi="標楷體" w:hint="eastAsia"/>
          <w:sz w:val="28"/>
        </w:rPr>
        <w:t>至臺北市教師在職研習網</w:t>
      </w:r>
      <w:r w:rsidRPr="00CC3874">
        <w:rPr>
          <w:rFonts w:ascii="標楷體" w:eastAsia="標楷體" w:hAnsi="標楷體" w:hint="eastAsia"/>
          <w:sz w:val="28"/>
        </w:rPr>
        <w:t>站（</w:t>
      </w:r>
      <w:r w:rsidR="00CD4571" w:rsidRPr="00CD4571">
        <w:rPr>
          <w:rFonts w:ascii="標楷體" w:eastAsia="標楷體" w:hAnsi="標楷體"/>
          <w:sz w:val="28"/>
        </w:rPr>
        <w:t>http://insc.tp.edu.tw/index/DefBod.aspx</w:t>
      </w:r>
      <w:r w:rsidRPr="00CC3874">
        <w:rPr>
          <w:rFonts w:ascii="標楷體" w:eastAsia="標楷體" w:hAnsi="標楷體" w:hint="eastAsia"/>
          <w:sz w:val="28"/>
        </w:rPr>
        <w:t>）</w:t>
      </w:r>
      <w:r>
        <w:rPr>
          <w:rFonts w:ascii="標楷體" w:eastAsia="標楷體" w:hAnsi="標楷體" w:hint="eastAsia"/>
          <w:sz w:val="28"/>
        </w:rPr>
        <w:t>辦理報名作業</w:t>
      </w:r>
      <w:r w:rsidRPr="00CC3874">
        <w:rPr>
          <w:rFonts w:ascii="標楷體" w:eastAsia="標楷體" w:hAnsi="標楷體" w:hint="eastAsia"/>
          <w:sz w:val="28"/>
        </w:rPr>
        <w:t>。</w:t>
      </w:r>
    </w:p>
    <w:p w:rsidR="0050651E" w:rsidRPr="00CC3874" w:rsidRDefault="0050651E">
      <w:pPr>
        <w:spacing w:line="480" w:lineRule="exact"/>
        <w:ind w:left="1988" w:hangingChars="710" w:hanging="1988"/>
        <w:rPr>
          <w:rFonts w:ascii="標楷體" w:eastAsia="標楷體" w:hAnsi="標楷體"/>
          <w:sz w:val="28"/>
        </w:rPr>
      </w:pPr>
      <w:r w:rsidRPr="00CC3874">
        <w:rPr>
          <w:rFonts w:ascii="標楷體" w:eastAsia="標楷體" w:hAnsi="標楷體" w:hint="eastAsia"/>
          <w:sz w:val="28"/>
        </w:rPr>
        <w:t>捌、研習時數：全程參與研習人員核予</w:t>
      </w:r>
      <w:r w:rsidR="00B724F2">
        <w:rPr>
          <w:rFonts w:ascii="標楷體" w:eastAsia="標楷體" w:hAnsi="標楷體" w:hint="eastAsia"/>
          <w:sz w:val="28"/>
        </w:rPr>
        <w:t>6</w:t>
      </w:r>
      <w:r w:rsidRPr="00CC3874">
        <w:rPr>
          <w:rFonts w:ascii="標楷體" w:eastAsia="標楷體" w:hAnsi="標楷體" w:hint="eastAsia"/>
          <w:sz w:val="28"/>
        </w:rPr>
        <w:t>時研習時數。</w:t>
      </w:r>
    </w:p>
    <w:p w:rsidR="000E7E65" w:rsidRPr="00CC3874" w:rsidRDefault="000E7E65">
      <w:pPr>
        <w:spacing w:line="480" w:lineRule="exact"/>
        <w:ind w:left="1974" w:hanging="1974"/>
        <w:rPr>
          <w:rFonts w:ascii="標楷體" w:eastAsia="標楷體" w:hAnsi="標楷體"/>
          <w:sz w:val="28"/>
        </w:rPr>
      </w:pPr>
      <w:r w:rsidRPr="00CC3874">
        <w:rPr>
          <w:rFonts w:ascii="標楷體" w:eastAsia="標楷體" w:hAnsi="標楷體"/>
          <w:color w:val="FF0000"/>
          <w:sz w:val="28"/>
        </w:rPr>
        <w:br w:type="page"/>
      </w:r>
      <w:r w:rsidR="00F20643" w:rsidRPr="00CC3874">
        <w:rPr>
          <w:rFonts w:ascii="標楷體" w:eastAsia="標楷體" w:hAnsi="標楷體" w:hint="eastAsia"/>
          <w:sz w:val="28"/>
        </w:rPr>
        <w:lastRenderedPageBreak/>
        <w:t>玖</w:t>
      </w:r>
      <w:r w:rsidRPr="00CC3874">
        <w:rPr>
          <w:rFonts w:ascii="標楷體" w:eastAsia="標楷體" w:hAnsi="標楷體" w:hint="eastAsia"/>
          <w:sz w:val="28"/>
        </w:rPr>
        <w:t xml:space="preserve">、研習內容：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58"/>
        <w:gridCol w:w="1843"/>
        <w:gridCol w:w="4223"/>
        <w:gridCol w:w="1794"/>
      </w:tblGrid>
      <w:tr w:rsidR="000E7E65" w:rsidRPr="00CC3874" w:rsidTr="002B20C2">
        <w:trPr>
          <w:trHeight w:val="975"/>
          <w:jc w:val="center"/>
        </w:trPr>
        <w:tc>
          <w:tcPr>
            <w:tcW w:w="1058" w:type="dxa"/>
            <w:vAlign w:val="center"/>
          </w:tcPr>
          <w:p w:rsidR="000E7E65" w:rsidRPr="00CC3874" w:rsidRDefault="000E7E65">
            <w:pPr>
              <w:spacing w:line="400" w:lineRule="exact"/>
              <w:jc w:val="center"/>
              <w:rPr>
                <w:rFonts w:ascii="標楷體" w:eastAsia="標楷體" w:hAnsi="標楷體"/>
                <w:b/>
                <w:sz w:val="28"/>
                <w:szCs w:val="28"/>
              </w:rPr>
            </w:pPr>
            <w:r w:rsidRPr="00CC3874">
              <w:rPr>
                <w:rFonts w:ascii="標楷體" w:eastAsia="標楷體" w:hAnsi="標楷體" w:hint="eastAsia"/>
                <w:b/>
                <w:sz w:val="28"/>
                <w:szCs w:val="28"/>
              </w:rPr>
              <w:t>日期</w:t>
            </w:r>
          </w:p>
        </w:tc>
        <w:tc>
          <w:tcPr>
            <w:tcW w:w="1843" w:type="dxa"/>
            <w:vAlign w:val="center"/>
          </w:tcPr>
          <w:p w:rsidR="000E7E65" w:rsidRPr="00CC3874" w:rsidRDefault="000E7E65">
            <w:pPr>
              <w:spacing w:line="400" w:lineRule="exact"/>
              <w:jc w:val="center"/>
              <w:rPr>
                <w:rFonts w:ascii="標楷體" w:eastAsia="標楷體" w:hAnsi="標楷體"/>
                <w:b/>
                <w:sz w:val="28"/>
                <w:szCs w:val="28"/>
              </w:rPr>
            </w:pPr>
            <w:r w:rsidRPr="00CC3874">
              <w:rPr>
                <w:rFonts w:ascii="標楷體" w:eastAsia="標楷體" w:hAnsi="標楷體" w:hint="eastAsia"/>
                <w:b/>
                <w:sz w:val="28"/>
                <w:szCs w:val="28"/>
              </w:rPr>
              <w:t>時間</w:t>
            </w:r>
          </w:p>
        </w:tc>
        <w:tc>
          <w:tcPr>
            <w:tcW w:w="4223" w:type="dxa"/>
            <w:vAlign w:val="center"/>
          </w:tcPr>
          <w:p w:rsidR="000E7E65" w:rsidRPr="00CC3874" w:rsidRDefault="000E7E65">
            <w:pPr>
              <w:spacing w:line="400" w:lineRule="exact"/>
              <w:jc w:val="center"/>
              <w:rPr>
                <w:rFonts w:ascii="標楷體" w:eastAsia="標楷體" w:hAnsi="標楷體"/>
                <w:b/>
                <w:sz w:val="28"/>
                <w:szCs w:val="28"/>
              </w:rPr>
            </w:pPr>
            <w:r w:rsidRPr="00CC3874">
              <w:rPr>
                <w:rFonts w:ascii="標楷體" w:eastAsia="標楷體" w:hAnsi="標楷體" w:hint="eastAsia"/>
                <w:b/>
                <w:sz w:val="28"/>
                <w:szCs w:val="28"/>
              </w:rPr>
              <w:t>內容</w:t>
            </w:r>
          </w:p>
        </w:tc>
        <w:tc>
          <w:tcPr>
            <w:tcW w:w="1794" w:type="dxa"/>
            <w:vAlign w:val="center"/>
          </w:tcPr>
          <w:p w:rsidR="000E7E65" w:rsidRPr="00CC3874" w:rsidRDefault="000E7E65">
            <w:pPr>
              <w:spacing w:line="400" w:lineRule="exact"/>
              <w:jc w:val="center"/>
              <w:rPr>
                <w:rFonts w:ascii="標楷體" w:eastAsia="標楷體" w:hAnsi="標楷體"/>
                <w:b/>
                <w:sz w:val="28"/>
                <w:szCs w:val="28"/>
              </w:rPr>
            </w:pPr>
            <w:r w:rsidRPr="00CC3874">
              <w:rPr>
                <w:rFonts w:ascii="標楷體" w:eastAsia="標楷體" w:hAnsi="標楷體" w:hint="eastAsia"/>
                <w:b/>
                <w:sz w:val="28"/>
                <w:szCs w:val="28"/>
              </w:rPr>
              <w:t>主講人</w:t>
            </w:r>
          </w:p>
        </w:tc>
      </w:tr>
      <w:tr w:rsidR="005F76F8" w:rsidRPr="00CC3874" w:rsidTr="002B20C2">
        <w:trPr>
          <w:cantSplit/>
          <w:trHeight w:val="975"/>
          <w:jc w:val="center"/>
        </w:trPr>
        <w:tc>
          <w:tcPr>
            <w:tcW w:w="1058" w:type="dxa"/>
            <w:vMerge w:val="restart"/>
            <w:shd w:val="clear" w:color="auto" w:fill="auto"/>
            <w:vAlign w:val="center"/>
          </w:tcPr>
          <w:p w:rsidR="005F76F8" w:rsidRDefault="00C3653C" w:rsidP="007848AA">
            <w:pPr>
              <w:spacing w:line="400" w:lineRule="exact"/>
              <w:jc w:val="center"/>
              <w:rPr>
                <w:rFonts w:ascii="標楷體" w:eastAsia="標楷體" w:hAnsi="標楷體"/>
                <w:sz w:val="28"/>
                <w:szCs w:val="28"/>
              </w:rPr>
            </w:pPr>
            <w:r>
              <w:rPr>
                <w:rFonts w:ascii="標楷體" w:eastAsia="標楷體" w:hAnsi="標楷體" w:hint="eastAsia"/>
                <w:sz w:val="28"/>
                <w:szCs w:val="28"/>
              </w:rPr>
              <w:t>1</w:t>
            </w:r>
            <w:r w:rsidR="00CD4571">
              <w:rPr>
                <w:rFonts w:ascii="標楷體" w:eastAsia="標楷體" w:hAnsi="標楷體"/>
                <w:sz w:val="28"/>
                <w:szCs w:val="28"/>
              </w:rPr>
              <w:t>2</w:t>
            </w:r>
            <w:r>
              <w:rPr>
                <w:rFonts w:ascii="標楷體" w:eastAsia="標楷體" w:hAnsi="標楷體" w:hint="eastAsia"/>
                <w:sz w:val="28"/>
                <w:szCs w:val="28"/>
              </w:rPr>
              <w:t>/</w:t>
            </w:r>
            <w:r w:rsidR="00CD4571">
              <w:rPr>
                <w:rFonts w:ascii="標楷體" w:eastAsia="標楷體" w:hAnsi="標楷體"/>
                <w:sz w:val="28"/>
                <w:szCs w:val="28"/>
              </w:rPr>
              <w:t>6</w:t>
            </w:r>
            <w:bookmarkStart w:id="0" w:name="_GoBack"/>
            <w:bookmarkEnd w:id="0"/>
          </w:p>
          <w:p w:rsidR="00C3653C" w:rsidRPr="00CC3874" w:rsidRDefault="00C3653C" w:rsidP="00C3653C">
            <w:pPr>
              <w:spacing w:line="400" w:lineRule="exact"/>
              <w:rPr>
                <w:rFonts w:ascii="標楷體" w:eastAsia="標楷體" w:hAnsi="標楷體"/>
                <w:sz w:val="28"/>
                <w:szCs w:val="28"/>
              </w:rPr>
            </w:pPr>
            <w:r>
              <w:rPr>
                <w:rFonts w:ascii="標楷體" w:eastAsia="標楷體" w:hAnsi="標楷體" w:hint="eastAsia"/>
                <w:sz w:val="28"/>
                <w:szCs w:val="28"/>
              </w:rPr>
              <w:t>（三）</w:t>
            </w:r>
          </w:p>
        </w:tc>
        <w:tc>
          <w:tcPr>
            <w:tcW w:w="1843" w:type="dxa"/>
            <w:vAlign w:val="center"/>
          </w:tcPr>
          <w:p w:rsidR="005F76F8" w:rsidRPr="00773F66" w:rsidRDefault="005F76F8" w:rsidP="00B724F2">
            <w:pPr>
              <w:spacing w:line="400" w:lineRule="exact"/>
              <w:jc w:val="center"/>
              <w:rPr>
                <w:rFonts w:ascii="標楷體" w:eastAsia="標楷體" w:hAnsi="標楷體"/>
                <w:sz w:val="28"/>
                <w:szCs w:val="28"/>
              </w:rPr>
            </w:pPr>
            <w:r w:rsidRPr="00773F66">
              <w:rPr>
                <w:rFonts w:ascii="標楷體" w:eastAsia="標楷體" w:hAnsi="標楷體" w:hint="eastAsia"/>
                <w:sz w:val="28"/>
                <w:szCs w:val="28"/>
              </w:rPr>
              <w:t>08:30~09:</w:t>
            </w:r>
            <w:r w:rsidR="00B724F2" w:rsidRPr="00773F66">
              <w:rPr>
                <w:rFonts w:ascii="標楷體" w:eastAsia="標楷體" w:hAnsi="標楷體" w:hint="eastAsia"/>
                <w:sz w:val="28"/>
                <w:szCs w:val="28"/>
              </w:rPr>
              <w:t>00</w:t>
            </w:r>
          </w:p>
        </w:tc>
        <w:tc>
          <w:tcPr>
            <w:tcW w:w="6017" w:type="dxa"/>
            <w:gridSpan w:val="2"/>
            <w:vAlign w:val="center"/>
          </w:tcPr>
          <w:p w:rsidR="005F76F8" w:rsidRPr="00CC3874" w:rsidRDefault="005F76F8">
            <w:pPr>
              <w:spacing w:line="400" w:lineRule="exact"/>
              <w:jc w:val="center"/>
              <w:rPr>
                <w:rFonts w:ascii="標楷體" w:eastAsia="標楷體" w:hAnsi="標楷體"/>
                <w:sz w:val="28"/>
                <w:szCs w:val="28"/>
              </w:rPr>
            </w:pPr>
            <w:r w:rsidRPr="00CC3874">
              <w:rPr>
                <w:rFonts w:ascii="標楷體" w:eastAsia="標楷體" w:hAnsi="標楷體" w:hint="eastAsia"/>
                <w:sz w:val="28"/>
                <w:szCs w:val="28"/>
              </w:rPr>
              <w:t>報到</w:t>
            </w:r>
          </w:p>
        </w:tc>
      </w:tr>
      <w:tr w:rsidR="005F76F8" w:rsidRPr="00CC3874" w:rsidTr="002B20C2">
        <w:trPr>
          <w:cantSplit/>
          <w:trHeight w:val="975"/>
          <w:jc w:val="center"/>
        </w:trPr>
        <w:tc>
          <w:tcPr>
            <w:tcW w:w="1058" w:type="dxa"/>
            <w:vMerge/>
            <w:shd w:val="clear" w:color="auto" w:fill="auto"/>
            <w:vAlign w:val="center"/>
          </w:tcPr>
          <w:p w:rsidR="005F76F8" w:rsidRPr="00CC3874" w:rsidRDefault="005F76F8" w:rsidP="00835D88">
            <w:pPr>
              <w:spacing w:line="400" w:lineRule="exact"/>
              <w:jc w:val="center"/>
              <w:rPr>
                <w:rFonts w:ascii="標楷體" w:eastAsia="標楷體" w:hAnsi="標楷體"/>
                <w:sz w:val="28"/>
                <w:szCs w:val="28"/>
              </w:rPr>
            </w:pPr>
          </w:p>
        </w:tc>
        <w:tc>
          <w:tcPr>
            <w:tcW w:w="1843" w:type="dxa"/>
            <w:vAlign w:val="center"/>
          </w:tcPr>
          <w:p w:rsidR="005F76F8" w:rsidRPr="00773F66" w:rsidRDefault="005F76F8" w:rsidP="00B724F2">
            <w:pPr>
              <w:spacing w:line="400" w:lineRule="exact"/>
              <w:jc w:val="center"/>
              <w:rPr>
                <w:rFonts w:ascii="標楷體" w:eastAsia="標楷體" w:hAnsi="標楷體"/>
                <w:sz w:val="28"/>
                <w:szCs w:val="28"/>
              </w:rPr>
            </w:pPr>
            <w:r w:rsidRPr="00773F66">
              <w:rPr>
                <w:rFonts w:ascii="標楷體" w:eastAsia="標楷體" w:hAnsi="標楷體" w:hint="eastAsia"/>
                <w:sz w:val="28"/>
                <w:szCs w:val="28"/>
              </w:rPr>
              <w:t>09:</w:t>
            </w:r>
            <w:r w:rsidR="00B724F2" w:rsidRPr="00773F66">
              <w:rPr>
                <w:rFonts w:ascii="標楷體" w:eastAsia="標楷體" w:hAnsi="標楷體" w:hint="eastAsia"/>
                <w:sz w:val="28"/>
                <w:szCs w:val="28"/>
              </w:rPr>
              <w:t>0</w:t>
            </w:r>
            <w:r w:rsidRPr="00773F66">
              <w:rPr>
                <w:rFonts w:ascii="標楷體" w:eastAsia="標楷體" w:hAnsi="標楷體" w:hint="eastAsia"/>
                <w:sz w:val="28"/>
                <w:szCs w:val="28"/>
              </w:rPr>
              <w:t>0~10:</w:t>
            </w:r>
            <w:r w:rsidR="00B724F2" w:rsidRPr="00773F66">
              <w:rPr>
                <w:rFonts w:ascii="標楷體" w:eastAsia="標楷體" w:hAnsi="標楷體" w:hint="eastAsia"/>
                <w:sz w:val="28"/>
                <w:szCs w:val="28"/>
              </w:rPr>
              <w:t>00</w:t>
            </w:r>
          </w:p>
        </w:tc>
        <w:tc>
          <w:tcPr>
            <w:tcW w:w="4223" w:type="dxa"/>
            <w:vAlign w:val="center"/>
          </w:tcPr>
          <w:p w:rsidR="005F76F8" w:rsidRPr="00CC3874" w:rsidRDefault="005F76F8">
            <w:pPr>
              <w:spacing w:line="400" w:lineRule="exact"/>
              <w:jc w:val="center"/>
              <w:rPr>
                <w:rFonts w:ascii="標楷體" w:eastAsia="標楷體" w:hAnsi="標楷體"/>
                <w:sz w:val="28"/>
                <w:szCs w:val="28"/>
              </w:rPr>
            </w:pPr>
            <w:r w:rsidRPr="00CC3874">
              <w:rPr>
                <w:rFonts w:ascii="標楷體" w:eastAsia="標楷體" w:hAnsi="標楷體" w:hint="eastAsia"/>
                <w:sz w:val="28"/>
                <w:szCs w:val="28"/>
              </w:rPr>
              <w:t>無障礙環境法令解說</w:t>
            </w:r>
          </w:p>
        </w:tc>
        <w:tc>
          <w:tcPr>
            <w:tcW w:w="1794" w:type="dxa"/>
            <w:vAlign w:val="center"/>
          </w:tcPr>
          <w:p w:rsidR="005F76F8" w:rsidRPr="00CC3874" w:rsidRDefault="005F76F8">
            <w:pPr>
              <w:spacing w:line="400" w:lineRule="exact"/>
              <w:jc w:val="center"/>
              <w:rPr>
                <w:rFonts w:ascii="標楷體" w:eastAsia="標楷體" w:hAnsi="標楷體"/>
                <w:sz w:val="28"/>
                <w:szCs w:val="28"/>
              </w:rPr>
            </w:pPr>
            <w:r w:rsidRPr="00CC3874">
              <w:rPr>
                <w:rFonts w:ascii="標楷體" w:eastAsia="標楷體" w:hAnsi="標楷體" w:hint="eastAsia"/>
                <w:sz w:val="28"/>
                <w:szCs w:val="28"/>
              </w:rPr>
              <w:t>王建築師武烈</w:t>
            </w:r>
          </w:p>
        </w:tc>
      </w:tr>
      <w:tr w:rsidR="005F76F8" w:rsidRPr="00CC3874" w:rsidTr="002B20C2">
        <w:trPr>
          <w:cantSplit/>
          <w:trHeight w:val="975"/>
          <w:jc w:val="center"/>
        </w:trPr>
        <w:tc>
          <w:tcPr>
            <w:tcW w:w="1058" w:type="dxa"/>
            <w:vMerge/>
            <w:shd w:val="clear" w:color="auto" w:fill="auto"/>
            <w:vAlign w:val="center"/>
          </w:tcPr>
          <w:p w:rsidR="005F76F8" w:rsidRPr="00CC3874" w:rsidRDefault="005F76F8" w:rsidP="00835D88">
            <w:pPr>
              <w:spacing w:line="400" w:lineRule="exact"/>
              <w:jc w:val="center"/>
              <w:rPr>
                <w:rFonts w:ascii="標楷體" w:eastAsia="標楷體" w:hAnsi="標楷體"/>
                <w:sz w:val="28"/>
                <w:szCs w:val="28"/>
              </w:rPr>
            </w:pPr>
          </w:p>
        </w:tc>
        <w:tc>
          <w:tcPr>
            <w:tcW w:w="1843" w:type="dxa"/>
            <w:vAlign w:val="center"/>
          </w:tcPr>
          <w:p w:rsidR="005F76F8" w:rsidRPr="00773F66" w:rsidRDefault="005F76F8">
            <w:pPr>
              <w:spacing w:line="400" w:lineRule="exact"/>
              <w:jc w:val="center"/>
              <w:rPr>
                <w:rFonts w:ascii="標楷體" w:eastAsia="標楷體" w:hAnsi="標楷體"/>
                <w:sz w:val="28"/>
                <w:szCs w:val="28"/>
              </w:rPr>
            </w:pPr>
            <w:r w:rsidRPr="00773F66">
              <w:rPr>
                <w:rFonts w:ascii="標楷體" w:eastAsia="標楷體" w:hAnsi="標楷體" w:hint="eastAsia"/>
                <w:sz w:val="28"/>
                <w:szCs w:val="28"/>
              </w:rPr>
              <w:t>10:</w:t>
            </w:r>
            <w:r w:rsidR="00B724F2" w:rsidRPr="00773F66">
              <w:rPr>
                <w:rFonts w:ascii="標楷體" w:eastAsia="標楷體" w:hAnsi="標楷體" w:hint="eastAsia"/>
                <w:sz w:val="28"/>
                <w:szCs w:val="28"/>
              </w:rPr>
              <w:t>0</w:t>
            </w:r>
            <w:r w:rsidRPr="00773F66">
              <w:rPr>
                <w:rFonts w:ascii="標楷體" w:eastAsia="標楷體" w:hAnsi="標楷體" w:hint="eastAsia"/>
                <w:sz w:val="28"/>
                <w:szCs w:val="28"/>
              </w:rPr>
              <w:t>0~10:</w:t>
            </w:r>
            <w:r w:rsidR="00B724F2" w:rsidRPr="00773F66">
              <w:rPr>
                <w:rFonts w:ascii="標楷體" w:eastAsia="標楷體" w:hAnsi="標楷體" w:hint="eastAsia"/>
                <w:sz w:val="28"/>
                <w:szCs w:val="28"/>
              </w:rPr>
              <w:t>1</w:t>
            </w:r>
            <w:r w:rsidRPr="00773F66">
              <w:rPr>
                <w:rFonts w:ascii="標楷體" w:eastAsia="標楷體" w:hAnsi="標楷體" w:hint="eastAsia"/>
                <w:sz w:val="28"/>
                <w:szCs w:val="28"/>
              </w:rPr>
              <w:t>0</w:t>
            </w:r>
          </w:p>
        </w:tc>
        <w:tc>
          <w:tcPr>
            <w:tcW w:w="6017" w:type="dxa"/>
            <w:gridSpan w:val="2"/>
            <w:vAlign w:val="center"/>
          </w:tcPr>
          <w:p w:rsidR="005F76F8" w:rsidRPr="00CC3874" w:rsidRDefault="005F76F8">
            <w:pPr>
              <w:spacing w:line="400" w:lineRule="exact"/>
              <w:jc w:val="center"/>
              <w:rPr>
                <w:rFonts w:ascii="標楷體" w:eastAsia="標楷體" w:hAnsi="標楷體"/>
                <w:sz w:val="28"/>
                <w:szCs w:val="28"/>
              </w:rPr>
            </w:pPr>
            <w:r w:rsidRPr="00CC3874">
              <w:rPr>
                <w:rFonts w:ascii="標楷體" w:eastAsia="標楷體" w:hAnsi="標楷體" w:hint="eastAsia"/>
                <w:sz w:val="28"/>
                <w:szCs w:val="28"/>
              </w:rPr>
              <w:t>休息</w:t>
            </w:r>
          </w:p>
        </w:tc>
      </w:tr>
      <w:tr w:rsidR="005F76F8" w:rsidRPr="00CC3874" w:rsidTr="002B20C2">
        <w:trPr>
          <w:cantSplit/>
          <w:trHeight w:val="975"/>
          <w:jc w:val="center"/>
        </w:trPr>
        <w:tc>
          <w:tcPr>
            <w:tcW w:w="1058" w:type="dxa"/>
            <w:vMerge/>
            <w:shd w:val="clear" w:color="auto" w:fill="auto"/>
            <w:vAlign w:val="center"/>
          </w:tcPr>
          <w:p w:rsidR="005F76F8" w:rsidRPr="00CC3874" w:rsidRDefault="005F76F8" w:rsidP="00835D88">
            <w:pPr>
              <w:spacing w:line="400" w:lineRule="exact"/>
              <w:jc w:val="center"/>
              <w:rPr>
                <w:rFonts w:ascii="標楷體" w:eastAsia="標楷體" w:hAnsi="標楷體"/>
                <w:sz w:val="28"/>
                <w:szCs w:val="28"/>
              </w:rPr>
            </w:pPr>
          </w:p>
        </w:tc>
        <w:tc>
          <w:tcPr>
            <w:tcW w:w="1843" w:type="dxa"/>
            <w:vAlign w:val="center"/>
          </w:tcPr>
          <w:p w:rsidR="005F76F8" w:rsidRPr="00773F66" w:rsidRDefault="005F76F8" w:rsidP="00EA343C">
            <w:pPr>
              <w:spacing w:line="400" w:lineRule="exact"/>
              <w:jc w:val="center"/>
              <w:rPr>
                <w:rFonts w:ascii="標楷體" w:eastAsia="標楷體" w:hAnsi="標楷體"/>
                <w:sz w:val="28"/>
                <w:szCs w:val="28"/>
              </w:rPr>
            </w:pPr>
            <w:r w:rsidRPr="00773F66">
              <w:rPr>
                <w:rFonts w:ascii="標楷體" w:eastAsia="標楷體" w:hAnsi="標楷體" w:hint="eastAsia"/>
                <w:sz w:val="28"/>
                <w:szCs w:val="28"/>
              </w:rPr>
              <w:t>10:</w:t>
            </w:r>
            <w:r w:rsidR="00B724F2" w:rsidRPr="00773F66">
              <w:rPr>
                <w:rFonts w:ascii="標楷體" w:eastAsia="標楷體" w:hAnsi="標楷體" w:hint="eastAsia"/>
                <w:sz w:val="28"/>
                <w:szCs w:val="28"/>
              </w:rPr>
              <w:t>1</w:t>
            </w:r>
            <w:r w:rsidRPr="00773F66">
              <w:rPr>
                <w:rFonts w:ascii="標楷體" w:eastAsia="標楷體" w:hAnsi="標楷體" w:hint="eastAsia"/>
                <w:sz w:val="28"/>
                <w:szCs w:val="28"/>
              </w:rPr>
              <w:t>0~12:</w:t>
            </w:r>
            <w:r w:rsidR="00B724F2" w:rsidRPr="00773F66">
              <w:rPr>
                <w:rFonts w:ascii="標楷體" w:eastAsia="標楷體" w:hAnsi="標楷體" w:hint="eastAsia"/>
                <w:sz w:val="28"/>
                <w:szCs w:val="28"/>
              </w:rPr>
              <w:t>0</w:t>
            </w:r>
            <w:r w:rsidRPr="00773F66">
              <w:rPr>
                <w:rFonts w:ascii="標楷體" w:eastAsia="標楷體" w:hAnsi="標楷體" w:hint="eastAsia"/>
                <w:sz w:val="28"/>
                <w:szCs w:val="28"/>
              </w:rPr>
              <w:t>0</w:t>
            </w:r>
          </w:p>
        </w:tc>
        <w:tc>
          <w:tcPr>
            <w:tcW w:w="4223" w:type="dxa"/>
            <w:vAlign w:val="center"/>
          </w:tcPr>
          <w:p w:rsidR="005F76F8" w:rsidRPr="00CC3874" w:rsidRDefault="005F76F8" w:rsidP="00EA343C">
            <w:pPr>
              <w:spacing w:line="400" w:lineRule="exact"/>
              <w:jc w:val="center"/>
              <w:rPr>
                <w:rFonts w:ascii="標楷體" w:eastAsia="標楷體" w:hAnsi="標楷體"/>
                <w:b/>
                <w:color w:val="FF0000"/>
                <w:sz w:val="28"/>
                <w:szCs w:val="28"/>
              </w:rPr>
            </w:pPr>
            <w:r w:rsidRPr="00CC3874">
              <w:rPr>
                <w:rFonts w:ascii="標楷體" w:eastAsia="標楷體" w:hAnsi="標楷體" w:hint="eastAsia"/>
                <w:sz w:val="28"/>
                <w:szCs w:val="28"/>
              </w:rPr>
              <w:t>無障礙環境實例比較</w:t>
            </w:r>
          </w:p>
        </w:tc>
        <w:tc>
          <w:tcPr>
            <w:tcW w:w="1794" w:type="dxa"/>
            <w:vAlign w:val="center"/>
          </w:tcPr>
          <w:p w:rsidR="005F76F8" w:rsidRPr="00CC3874" w:rsidRDefault="005F76F8">
            <w:pPr>
              <w:spacing w:line="400" w:lineRule="exact"/>
              <w:jc w:val="center"/>
              <w:rPr>
                <w:rFonts w:ascii="標楷體" w:eastAsia="標楷體" w:hAnsi="標楷體"/>
                <w:b/>
                <w:color w:val="FF0000"/>
                <w:sz w:val="28"/>
                <w:szCs w:val="28"/>
              </w:rPr>
            </w:pPr>
            <w:r w:rsidRPr="00CC3874">
              <w:rPr>
                <w:rFonts w:ascii="標楷體" w:eastAsia="標楷體" w:hAnsi="標楷體" w:hint="eastAsia"/>
                <w:sz w:val="28"/>
                <w:szCs w:val="28"/>
              </w:rPr>
              <w:t>王建築師武烈</w:t>
            </w:r>
          </w:p>
        </w:tc>
      </w:tr>
      <w:tr w:rsidR="005F76F8" w:rsidRPr="00CC3874" w:rsidTr="002B20C2">
        <w:trPr>
          <w:cantSplit/>
          <w:trHeight w:val="975"/>
          <w:jc w:val="center"/>
        </w:trPr>
        <w:tc>
          <w:tcPr>
            <w:tcW w:w="1058" w:type="dxa"/>
            <w:vMerge/>
            <w:shd w:val="clear" w:color="auto" w:fill="auto"/>
            <w:vAlign w:val="center"/>
          </w:tcPr>
          <w:p w:rsidR="005F76F8" w:rsidRPr="00CC3874" w:rsidRDefault="005F76F8">
            <w:pPr>
              <w:spacing w:line="400" w:lineRule="exact"/>
              <w:jc w:val="center"/>
              <w:rPr>
                <w:rFonts w:ascii="標楷體" w:eastAsia="標楷體" w:hAnsi="標楷體"/>
                <w:sz w:val="28"/>
                <w:szCs w:val="28"/>
              </w:rPr>
            </w:pPr>
          </w:p>
        </w:tc>
        <w:tc>
          <w:tcPr>
            <w:tcW w:w="1843" w:type="dxa"/>
            <w:vAlign w:val="center"/>
          </w:tcPr>
          <w:p w:rsidR="005F76F8" w:rsidRPr="00773F66" w:rsidRDefault="005F76F8">
            <w:pPr>
              <w:spacing w:line="400" w:lineRule="exact"/>
              <w:jc w:val="center"/>
              <w:rPr>
                <w:rFonts w:ascii="標楷體" w:eastAsia="標楷體" w:hAnsi="標楷體"/>
                <w:sz w:val="28"/>
                <w:szCs w:val="28"/>
              </w:rPr>
            </w:pPr>
            <w:r w:rsidRPr="00773F66">
              <w:rPr>
                <w:rFonts w:ascii="標楷體" w:eastAsia="標楷體" w:hAnsi="標楷體" w:hint="eastAsia"/>
                <w:sz w:val="28"/>
                <w:szCs w:val="28"/>
              </w:rPr>
              <w:t>12:</w:t>
            </w:r>
            <w:r w:rsidR="00B724F2" w:rsidRPr="00773F66">
              <w:rPr>
                <w:rFonts w:ascii="標楷體" w:eastAsia="標楷體" w:hAnsi="標楷體" w:hint="eastAsia"/>
                <w:sz w:val="28"/>
                <w:szCs w:val="28"/>
              </w:rPr>
              <w:t>0</w:t>
            </w:r>
            <w:r w:rsidRPr="00773F66">
              <w:rPr>
                <w:rFonts w:ascii="標楷體" w:eastAsia="標楷體" w:hAnsi="標楷體" w:hint="eastAsia"/>
                <w:sz w:val="28"/>
                <w:szCs w:val="28"/>
              </w:rPr>
              <w:t>0~13:</w:t>
            </w:r>
            <w:r w:rsidR="00B724F2" w:rsidRPr="00773F66">
              <w:rPr>
                <w:rFonts w:ascii="標楷體" w:eastAsia="標楷體" w:hAnsi="標楷體" w:hint="eastAsia"/>
                <w:sz w:val="28"/>
                <w:szCs w:val="28"/>
              </w:rPr>
              <w:t>3</w:t>
            </w:r>
            <w:r w:rsidRPr="00773F66">
              <w:rPr>
                <w:rFonts w:ascii="標楷體" w:eastAsia="標楷體" w:hAnsi="標楷體" w:hint="eastAsia"/>
                <w:sz w:val="28"/>
                <w:szCs w:val="28"/>
              </w:rPr>
              <w:t>0</w:t>
            </w:r>
          </w:p>
        </w:tc>
        <w:tc>
          <w:tcPr>
            <w:tcW w:w="6017" w:type="dxa"/>
            <w:gridSpan w:val="2"/>
            <w:vAlign w:val="center"/>
          </w:tcPr>
          <w:p w:rsidR="005F76F8" w:rsidRPr="00CC3874" w:rsidRDefault="005F76F8">
            <w:pPr>
              <w:spacing w:line="400" w:lineRule="exact"/>
              <w:ind w:left="454" w:hanging="454"/>
              <w:jc w:val="center"/>
              <w:rPr>
                <w:rFonts w:ascii="標楷體" w:eastAsia="標楷體" w:hAnsi="標楷體"/>
                <w:sz w:val="28"/>
                <w:szCs w:val="28"/>
              </w:rPr>
            </w:pPr>
            <w:r>
              <w:rPr>
                <w:rFonts w:ascii="標楷體" w:eastAsia="標楷體" w:hAnsi="標楷體" w:hint="eastAsia"/>
                <w:sz w:val="28"/>
                <w:szCs w:val="28"/>
              </w:rPr>
              <w:t>午</w:t>
            </w:r>
            <w:r w:rsidRPr="00CC3874">
              <w:rPr>
                <w:rFonts w:ascii="標楷體" w:eastAsia="標楷體" w:hAnsi="標楷體" w:hint="eastAsia"/>
                <w:sz w:val="28"/>
                <w:szCs w:val="28"/>
              </w:rPr>
              <w:t>餐</w:t>
            </w:r>
            <w:r>
              <w:rPr>
                <w:rFonts w:ascii="標楷體" w:eastAsia="標楷體" w:hAnsi="標楷體" w:hint="eastAsia"/>
                <w:sz w:val="28"/>
                <w:szCs w:val="28"/>
              </w:rPr>
              <w:t>休息</w:t>
            </w:r>
          </w:p>
        </w:tc>
      </w:tr>
      <w:tr w:rsidR="005F76F8" w:rsidRPr="00CC3874" w:rsidTr="002B20C2">
        <w:trPr>
          <w:cantSplit/>
          <w:trHeight w:val="975"/>
          <w:jc w:val="center"/>
        </w:trPr>
        <w:tc>
          <w:tcPr>
            <w:tcW w:w="1058" w:type="dxa"/>
            <w:vMerge/>
            <w:shd w:val="clear" w:color="auto" w:fill="auto"/>
            <w:vAlign w:val="center"/>
          </w:tcPr>
          <w:p w:rsidR="005F76F8" w:rsidRPr="00CC3874" w:rsidRDefault="005F76F8">
            <w:pPr>
              <w:spacing w:line="400" w:lineRule="exact"/>
              <w:jc w:val="center"/>
              <w:rPr>
                <w:rFonts w:ascii="標楷體" w:eastAsia="標楷體" w:hAnsi="標楷體"/>
                <w:sz w:val="28"/>
                <w:szCs w:val="28"/>
              </w:rPr>
            </w:pPr>
          </w:p>
        </w:tc>
        <w:tc>
          <w:tcPr>
            <w:tcW w:w="1843" w:type="dxa"/>
            <w:vAlign w:val="center"/>
          </w:tcPr>
          <w:p w:rsidR="005F76F8" w:rsidRPr="00773F66" w:rsidRDefault="005F76F8">
            <w:pPr>
              <w:spacing w:line="400" w:lineRule="exact"/>
              <w:jc w:val="center"/>
              <w:rPr>
                <w:rFonts w:ascii="標楷體" w:eastAsia="標楷體" w:hAnsi="標楷體"/>
                <w:sz w:val="28"/>
                <w:szCs w:val="28"/>
              </w:rPr>
            </w:pPr>
            <w:r w:rsidRPr="00773F66">
              <w:rPr>
                <w:rFonts w:ascii="標楷體" w:eastAsia="標楷體" w:hAnsi="標楷體" w:hint="eastAsia"/>
                <w:sz w:val="28"/>
                <w:szCs w:val="28"/>
              </w:rPr>
              <w:t>13:</w:t>
            </w:r>
            <w:r w:rsidR="00B724F2" w:rsidRPr="00773F66">
              <w:rPr>
                <w:rFonts w:ascii="標楷體" w:eastAsia="標楷體" w:hAnsi="標楷體" w:hint="eastAsia"/>
                <w:sz w:val="28"/>
                <w:szCs w:val="28"/>
              </w:rPr>
              <w:t>3</w:t>
            </w:r>
            <w:r w:rsidRPr="00773F66">
              <w:rPr>
                <w:rFonts w:ascii="標楷體" w:eastAsia="標楷體" w:hAnsi="標楷體" w:hint="eastAsia"/>
                <w:sz w:val="28"/>
                <w:szCs w:val="28"/>
              </w:rPr>
              <w:t>0~16:30</w:t>
            </w:r>
          </w:p>
        </w:tc>
        <w:tc>
          <w:tcPr>
            <w:tcW w:w="4223" w:type="dxa"/>
            <w:vAlign w:val="center"/>
          </w:tcPr>
          <w:p w:rsidR="002B20C2" w:rsidRDefault="005F76F8" w:rsidP="00EA343C">
            <w:pPr>
              <w:spacing w:line="400" w:lineRule="exact"/>
              <w:ind w:leftChars="-30" w:left="-72" w:rightChars="-30" w:right="-72"/>
              <w:jc w:val="center"/>
              <w:rPr>
                <w:rFonts w:ascii="標楷體" w:eastAsia="標楷體" w:hAnsi="標楷體"/>
                <w:sz w:val="28"/>
                <w:szCs w:val="28"/>
              </w:rPr>
            </w:pPr>
            <w:r w:rsidRPr="00CC3874">
              <w:rPr>
                <w:rFonts w:ascii="標楷體" w:eastAsia="標楷體" w:hAnsi="標楷體"/>
                <w:sz w:val="28"/>
                <w:szCs w:val="28"/>
              </w:rPr>
              <w:t>既有公共建築物無障礙設施</w:t>
            </w:r>
            <w:r w:rsidR="003D4A5D">
              <w:rPr>
                <w:rFonts w:ascii="標楷體" w:eastAsia="標楷體" w:hAnsi="標楷體" w:hint="eastAsia"/>
                <w:sz w:val="28"/>
                <w:szCs w:val="28"/>
              </w:rPr>
              <w:t>檢查</w:t>
            </w:r>
          </w:p>
          <w:p w:rsidR="005F76F8" w:rsidRPr="00CC3874" w:rsidRDefault="005F76F8" w:rsidP="00EA343C">
            <w:pPr>
              <w:spacing w:line="400" w:lineRule="exact"/>
              <w:ind w:leftChars="-30" w:left="-72" w:rightChars="-30" w:right="-72"/>
              <w:jc w:val="center"/>
              <w:rPr>
                <w:rFonts w:ascii="標楷體" w:eastAsia="標楷體" w:hAnsi="標楷體"/>
                <w:sz w:val="28"/>
                <w:szCs w:val="28"/>
              </w:rPr>
            </w:pPr>
            <w:r w:rsidRPr="00CC3874">
              <w:rPr>
                <w:rFonts w:ascii="標楷體" w:eastAsia="標楷體" w:hAnsi="標楷體"/>
                <w:sz w:val="28"/>
                <w:szCs w:val="28"/>
              </w:rPr>
              <w:t>實務說明</w:t>
            </w:r>
          </w:p>
        </w:tc>
        <w:tc>
          <w:tcPr>
            <w:tcW w:w="1794" w:type="dxa"/>
            <w:vAlign w:val="center"/>
          </w:tcPr>
          <w:p w:rsidR="005F76F8" w:rsidRPr="00CC3874" w:rsidRDefault="005F76F8" w:rsidP="0026574A">
            <w:pPr>
              <w:spacing w:line="400" w:lineRule="exact"/>
              <w:ind w:left="960" w:hanging="960"/>
              <w:jc w:val="center"/>
              <w:rPr>
                <w:rFonts w:ascii="標楷體" w:eastAsia="標楷體" w:hAnsi="標楷體"/>
                <w:sz w:val="28"/>
                <w:szCs w:val="28"/>
              </w:rPr>
            </w:pPr>
            <w:r w:rsidRPr="00CC3874">
              <w:rPr>
                <w:rFonts w:ascii="標楷體" w:eastAsia="標楷體" w:hAnsi="標楷體" w:hint="eastAsia"/>
                <w:sz w:val="28"/>
                <w:szCs w:val="28"/>
              </w:rPr>
              <w:t>建管處</w:t>
            </w:r>
          </w:p>
          <w:p w:rsidR="005F76F8" w:rsidRPr="00CC3874" w:rsidRDefault="005F76F8" w:rsidP="00CF2E17">
            <w:pPr>
              <w:spacing w:line="400" w:lineRule="exact"/>
              <w:jc w:val="center"/>
              <w:rPr>
                <w:rFonts w:ascii="標楷體" w:eastAsia="標楷體" w:hAnsi="標楷體"/>
                <w:color w:val="008000"/>
                <w:sz w:val="28"/>
                <w:szCs w:val="28"/>
              </w:rPr>
            </w:pPr>
            <w:r w:rsidRPr="00CC3874">
              <w:rPr>
                <w:rFonts w:ascii="標楷體" w:eastAsia="標楷體" w:hAnsi="標楷體"/>
                <w:sz w:val="28"/>
                <w:szCs w:val="28"/>
              </w:rPr>
              <w:t>柯工程員賢城</w:t>
            </w:r>
          </w:p>
        </w:tc>
      </w:tr>
    </w:tbl>
    <w:p w:rsidR="00EA343C" w:rsidRDefault="000E7E65" w:rsidP="00EA343C">
      <w:pPr>
        <w:spacing w:line="480" w:lineRule="exact"/>
        <w:rPr>
          <w:rFonts w:ascii="標楷體" w:eastAsia="標楷體" w:hAnsi="標楷體"/>
          <w:sz w:val="28"/>
          <w:szCs w:val="28"/>
        </w:rPr>
      </w:pPr>
      <w:r w:rsidRPr="00CC3874">
        <w:rPr>
          <w:rFonts w:ascii="標楷體" w:eastAsia="標楷體" w:hAnsi="標楷體" w:hint="eastAsia"/>
          <w:sz w:val="28"/>
          <w:szCs w:val="28"/>
        </w:rPr>
        <w:t>注意事項：為響應環保政策，參加研習人員</w:t>
      </w:r>
      <w:r w:rsidR="00C4331B" w:rsidRPr="00CC3874">
        <w:rPr>
          <w:rFonts w:ascii="標楷體" w:eastAsia="標楷體" w:hAnsi="標楷體" w:hint="eastAsia"/>
          <w:sz w:val="28"/>
          <w:szCs w:val="28"/>
        </w:rPr>
        <w:t>請</w:t>
      </w:r>
      <w:r w:rsidRPr="00CC3874">
        <w:rPr>
          <w:rFonts w:ascii="標楷體" w:eastAsia="標楷體" w:hAnsi="標楷體" w:hint="eastAsia"/>
          <w:sz w:val="28"/>
          <w:szCs w:val="28"/>
        </w:rPr>
        <w:t>自行攜帶水杯。</w:t>
      </w:r>
    </w:p>
    <w:p w:rsidR="00D62B0B" w:rsidRDefault="00D62B0B" w:rsidP="00C3653C">
      <w:pPr>
        <w:adjustRightInd w:val="0"/>
        <w:snapToGrid w:val="0"/>
        <w:spacing w:beforeLines="50" w:before="180"/>
        <w:rPr>
          <w:rFonts w:ascii="標楷體" w:eastAsia="標楷體" w:hAnsi="標楷體"/>
          <w:sz w:val="30"/>
          <w:szCs w:val="30"/>
        </w:rPr>
      </w:pPr>
    </w:p>
    <w:p w:rsidR="00390547" w:rsidRPr="00AD4E0A" w:rsidRDefault="00AD4E0A" w:rsidP="00D12549">
      <w:pPr>
        <w:numPr>
          <w:ilvl w:val="0"/>
          <w:numId w:val="7"/>
        </w:numPr>
        <w:shd w:val="clear" w:color="auto" w:fill="FFFFFF"/>
        <w:ind w:left="1064" w:hanging="944"/>
        <w:rPr>
          <w:rFonts w:ascii="標楷體" w:eastAsia="標楷體" w:hAnsi="標楷體" w:cs="Arial"/>
          <w:color w:val="222222"/>
          <w:sz w:val="28"/>
          <w:szCs w:val="28"/>
        </w:rPr>
      </w:pPr>
      <w:r w:rsidRPr="00AD4E0A">
        <w:rPr>
          <w:rFonts w:ascii="標楷體" w:eastAsia="標楷體" w:hAnsi="標楷體" w:cs="Arial" w:hint="eastAsia"/>
          <w:color w:val="222222"/>
          <w:sz w:val="28"/>
          <w:szCs w:val="28"/>
        </w:rPr>
        <w:t>因本校停車位有限，請多加利用大眾運輸工具</w:t>
      </w:r>
    </w:p>
    <w:p w:rsidR="00390547" w:rsidRPr="00390547" w:rsidRDefault="00390547" w:rsidP="00390547">
      <w:pPr>
        <w:shd w:val="clear" w:color="auto" w:fill="FFFFFF"/>
        <w:rPr>
          <w:rFonts w:ascii="Arial" w:hAnsi="Arial" w:cs="Arial"/>
          <w:color w:val="222222"/>
        </w:rPr>
      </w:pPr>
      <w:r w:rsidRPr="00390547">
        <w:rPr>
          <w:rFonts w:ascii="標楷體" w:eastAsia="標楷體" w:hAnsi="標楷體" w:cs="Arial" w:hint="eastAsia"/>
          <w:color w:val="222222"/>
        </w:rPr>
        <w:t>（</w:t>
      </w:r>
      <w:r w:rsidR="00AD4E0A">
        <w:rPr>
          <w:rFonts w:ascii="標楷體" w:eastAsia="標楷體" w:hAnsi="標楷體" w:cs="Arial" w:hint="eastAsia"/>
          <w:color w:val="222222"/>
        </w:rPr>
        <w:t>一</w:t>
      </w:r>
      <w:r w:rsidRPr="00390547">
        <w:rPr>
          <w:rFonts w:ascii="標楷體" w:eastAsia="標楷體" w:hAnsi="標楷體" w:cs="Arial" w:hint="eastAsia"/>
          <w:color w:val="222222"/>
        </w:rPr>
        <w:t>）公車直達：</w:t>
      </w:r>
      <w:r w:rsidRPr="00390547">
        <w:rPr>
          <w:rStyle w:val="apple-converted-space"/>
          <w:rFonts w:ascii="標楷體" w:eastAsia="標楷體" w:hAnsi="標楷體" w:cs="Arial" w:hint="eastAsia"/>
          <w:color w:val="222222"/>
        </w:rPr>
        <w:t> </w:t>
      </w:r>
      <w:r w:rsidRPr="00390547">
        <w:rPr>
          <w:rFonts w:ascii="標楷體" w:eastAsia="標楷體" w:hAnsi="標楷體" w:cs="Arial" w:hint="eastAsia"/>
          <w:color w:val="222222"/>
        </w:rPr>
        <w:t>203、279、285、685、606、616、645、646、紅12</w:t>
      </w:r>
    </w:p>
    <w:p w:rsidR="00390547" w:rsidRPr="00390547" w:rsidRDefault="00390547" w:rsidP="00390547">
      <w:pPr>
        <w:shd w:val="clear" w:color="auto" w:fill="FFFFFF"/>
        <w:ind w:left="480"/>
        <w:rPr>
          <w:rFonts w:ascii="Arial" w:hAnsi="Arial" w:cs="Arial"/>
          <w:color w:val="222222"/>
        </w:rPr>
      </w:pPr>
      <w:r w:rsidRPr="00390547">
        <w:rPr>
          <w:rFonts w:ascii="標楷體" w:eastAsia="標楷體" w:hAnsi="標楷體" w:cs="Arial" w:hint="eastAsia"/>
          <w:color w:val="222222"/>
        </w:rPr>
        <w:t>         </w:t>
      </w:r>
      <w:r w:rsidRPr="00390547">
        <w:rPr>
          <w:rStyle w:val="apple-converted-space"/>
          <w:rFonts w:ascii="標楷體" w:eastAsia="標楷體" w:hAnsi="標楷體" w:cs="Arial" w:hint="eastAsia"/>
          <w:color w:val="222222"/>
        </w:rPr>
        <w:t> </w:t>
      </w:r>
      <w:r w:rsidRPr="00390547">
        <w:rPr>
          <w:rFonts w:ascii="標楷體" w:eastAsia="標楷體" w:hAnsi="標楷體" w:cs="Arial" w:hint="eastAsia"/>
          <w:color w:val="222222"/>
        </w:rPr>
        <w:t>「啟智學校站」下車</w:t>
      </w:r>
    </w:p>
    <w:p w:rsidR="00390547" w:rsidRPr="00390547" w:rsidRDefault="00390547" w:rsidP="00390547">
      <w:pPr>
        <w:shd w:val="clear" w:color="auto" w:fill="FFFFFF"/>
        <w:rPr>
          <w:rFonts w:ascii="Arial" w:hAnsi="Arial" w:cs="Arial"/>
          <w:color w:val="222222"/>
        </w:rPr>
      </w:pPr>
      <w:r w:rsidRPr="00390547">
        <w:rPr>
          <w:rFonts w:ascii="標楷體" w:eastAsia="標楷體" w:hAnsi="標楷體" w:cs="Arial" w:hint="eastAsia"/>
          <w:color w:val="222222"/>
        </w:rPr>
        <w:t>（</w:t>
      </w:r>
      <w:r w:rsidR="00AD4E0A">
        <w:rPr>
          <w:rFonts w:ascii="標楷體" w:eastAsia="標楷體" w:hAnsi="標楷體" w:cs="Arial" w:hint="eastAsia"/>
          <w:color w:val="222222"/>
        </w:rPr>
        <w:t>二</w:t>
      </w:r>
      <w:r w:rsidRPr="00390547">
        <w:rPr>
          <w:rFonts w:ascii="標楷體" w:eastAsia="標楷體" w:hAnsi="標楷體" w:cs="Arial" w:hint="eastAsia"/>
          <w:color w:val="222222"/>
        </w:rPr>
        <w:t>）捷運轉乘：</w:t>
      </w:r>
    </w:p>
    <w:p w:rsidR="00390547" w:rsidRPr="00390547" w:rsidRDefault="00390547" w:rsidP="00773F66">
      <w:pPr>
        <w:shd w:val="clear" w:color="auto" w:fill="FFFFFF"/>
        <w:spacing w:before="120"/>
        <w:ind w:leftChars="300" w:left="1080" w:hangingChars="150" w:hanging="360"/>
        <w:rPr>
          <w:rFonts w:ascii="Arial" w:hAnsi="Arial" w:cs="Arial"/>
          <w:color w:val="222222"/>
        </w:rPr>
      </w:pPr>
      <w:r w:rsidRPr="00390547">
        <w:rPr>
          <w:rFonts w:ascii="標楷體" w:eastAsia="標楷體" w:hAnsi="標楷體" w:cs="Arial" w:hint="eastAsia"/>
          <w:b/>
          <w:bCs/>
          <w:color w:val="222222"/>
        </w:rPr>
        <w:t>◎</w:t>
      </w:r>
      <w:r w:rsidRPr="00390547">
        <w:rPr>
          <w:rStyle w:val="apple-converted-space"/>
          <w:rFonts w:ascii="標楷體" w:eastAsia="標楷體" w:hAnsi="標楷體" w:cs="Arial" w:hint="eastAsia"/>
          <w:b/>
          <w:bCs/>
          <w:color w:val="222222"/>
        </w:rPr>
        <w:t> </w:t>
      </w:r>
      <w:r w:rsidRPr="00390547">
        <w:rPr>
          <w:rFonts w:ascii="標楷體" w:eastAsia="標楷體" w:hAnsi="標楷體" w:cs="Arial" w:hint="eastAsia"/>
          <w:b/>
          <w:bCs/>
          <w:color w:val="222222"/>
        </w:rPr>
        <w:t>芝山捷運站</w:t>
      </w:r>
      <w:r w:rsidRPr="00390547">
        <w:rPr>
          <w:rFonts w:cs="Arial" w:hint="eastAsia"/>
          <w:b/>
          <w:bCs/>
          <w:color w:val="222222"/>
        </w:rPr>
        <w:t>：</w:t>
      </w:r>
      <w:r w:rsidRPr="00390547">
        <w:rPr>
          <w:rFonts w:ascii="標楷體" w:eastAsia="標楷體" w:hAnsi="標楷體" w:cs="Arial" w:hint="eastAsia"/>
          <w:color w:val="222222"/>
        </w:rPr>
        <w:t>步行至忠誠路忠誠公園旁的公車「</w:t>
      </w:r>
      <w:r w:rsidRPr="00390547">
        <w:rPr>
          <w:rFonts w:ascii="標楷體" w:eastAsia="標楷體" w:hAnsi="標楷體" w:cs="Arial" w:hint="eastAsia"/>
          <w:b/>
          <w:bCs/>
          <w:color w:val="222222"/>
        </w:rPr>
        <w:t>忠誠公園站</w:t>
      </w:r>
      <w:r w:rsidRPr="00390547">
        <w:rPr>
          <w:rFonts w:ascii="標楷體" w:eastAsia="標楷體" w:hAnsi="標楷體" w:cs="Arial" w:hint="eastAsia"/>
          <w:color w:val="222222"/>
        </w:rPr>
        <w:t>」，搭乘285、685、606、紅12任一公車至「</w:t>
      </w:r>
      <w:r w:rsidRPr="00390547">
        <w:rPr>
          <w:rFonts w:ascii="標楷體" w:eastAsia="標楷體" w:hAnsi="標楷體" w:cs="Arial" w:hint="eastAsia"/>
          <w:b/>
          <w:bCs/>
          <w:color w:val="222222"/>
        </w:rPr>
        <w:t>啟智學校站</w:t>
      </w:r>
      <w:r w:rsidRPr="00390547">
        <w:rPr>
          <w:rFonts w:ascii="標楷體" w:eastAsia="標楷體" w:hAnsi="標楷體" w:cs="Arial" w:hint="eastAsia"/>
          <w:color w:val="222222"/>
        </w:rPr>
        <w:t>」站下車。</w:t>
      </w:r>
    </w:p>
    <w:p w:rsidR="00390547" w:rsidRPr="00390547" w:rsidRDefault="00390547" w:rsidP="00773F66">
      <w:pPr>
        <w:shd w:val="clear" w:color="auto" w:fill="FFFFFF"/>
        <w:spacing w:before="120"/>
        <w:ind w:leftChars="300" w:left="1080" w:hangingChars="150" w:hanging="360"/>
        <w:rPr>
          <w:rFonts w:ascii="Arial" w:hAnsi="Arial" w:cs="Arial"/>
          <w:color w:val="222222"/>
        </w:rPr>
      </w:pPr>
      <w:r w:rsidRPr="00390547">
        <w:rPr>
          <w:rFonts w:ascii="標楷體" w:eastAsia="標楷體" w:hAnsi="標楷體" w:cs="Arial" w:hint="eastAsia"/>
          <w:b/>
          <w:bCs/>
          <w:color w:val="222222"/>
        </w:rPr>
        <w:t>◎ 士林捷運站：</w:t>
      </w:r>
      <w:r w:rsidRPr="00390547">
        <w:rPr>
          <w:rFonts w:ascii="標楷體" w:eastAsia="標楷體" w:hAnsi="標楷體" w:cs="Arial" w:hint="eastAsia"/>
          <w:color w:val="222222"/>
        </w:rPr>
        <w:t>步行至中山北路五段公車「</w:t>
      </w:r>
      <w:r w:rsidRPr="00390547">
        <w:rPr>
          <w:rFonts w:ascii="標楷體" w:eastAsia="標楷體" w:hAnsi="標楷體" w:cs="Arial" w:hint="eastAsia"/>
          <w:b/>
          <w:bCs/>
          <w:color w:val="222222"/>
        </w:rPr>
        <w:t>福林橋站</w:t>
      </w:r>
      <w:r w:rsidRPr="00390547">
        <w:rPr>
          <w:rFonts w:ascii="標楷體" w:eastAsia="標楷體" w:hAnsi="標楷體" w:cs="Arial" w:hint="eastAsia"/>
          <w:color w:val="222222"/>
        </w:rPr>
        <w:t>」，搭乘285、685、279、203、646、紅12任一路線公車至「</w:t>
      </w:r>
      <w:r w:rsidRPr="00390547">
        <w:rPr>
          <w:rFonts w:ascii="標楷體" w:eastAsia="標楷體" w:hAnsi="標楷體" w:cs="Arial" w:hint="eastAsia"/>
          <w:b/>
          <w:bCs/>
          <w:color w:val="222222"/>
        </w:rPr>
        <w:t>啟智學校站</w:t>
      </w:r>
      <w:r w:rsidRPr="00390547">
        <w:rPr>
          <w:rFonts w:ascii="標楷體" w:eastAsia="標楷體" w:hAnsi="標楷體" w:cs="Arial" w:hint="eastAsia"/>
          <w:color w:val="222222"/>
        </w:rPr>
        <w:t>」下車。</w:t>
      </w:r>
    </w:p>
    <w:p w:rsidR="00390547" w:rsidRPr="00390547" w:rsidRDefault="00390547" w:rsidP="00773F66">
      <w:pPr>
        <w:shd w:val="clear" w:color="auto" w:fill="FFFFFF"/>
        <w:spacing w:before="120"/>
        <w:ind w:leftChars="300" w:left="1080" w:hangingChars="150" w:hanging="360"/>
        <w:rPr>
          <w:rFonts w:ascii="標楷體" w:eastAsia="標楷體" w:hAnsi="標楷體" w:cs="Arial"/>
          <w:color w:val="222222"/>
        </w:rPr>
      </w:pPr>
      <w:r w:rsidRPr="00390547">
        <w:rPr>
          <w:rFonts w:ascii="標楷體" w:eastAsia="標楷體" w:hAnsi="標楷體" w:cs="Arial" w:hint="eastAsia"/>
          <w:color w:val="222222"/>
        </w:rPr>
        <w:t>◎</w:t>
      </w:r>
      <w:r w:rsidRPr="00390547">
        <w:rPr>
          <w:rFonts w:eastAsia="標楷體"/>
          <w:color w:val="222222"/>
        </w:rPr>
        <w:t> </w:t>
      </w:r>
      <w:r w:rsidRPr="00390547">
        <w:rPr>
          <w:rStyle w:val="apple-converted-space"/>
          <w:rFonts w:eastAsia="標楷體"/>
          <w:color w:val="222222"/>
        </w:rPr>
        <w:t> </w:t>
      </w:r>
      <w:r w:rsidRPr="00390547">
        <w:rPr>
          <w:rFonts w:ascii="標楷體" w:eastAsia="標楷體" w:hAnsi="標楷體" w:cs="Arial" w:hint="eastAsia"/>
          <w:b/>
          <w:bCs/>
          <w:color w:val="222222"/>
        </w:rPr>
        <w:t>劍潭捷運站：</w:t>
      </w:r>
      <w:r w:rsidRPr="00390547">
        <w:rPr>
          <w:rFonts w:ascii="標楷體" w:eastAsia="標楷體" w:hAnsi="標楷體" w:cs="Arial" w:hint="eastAsia"/>
          <w:color w:val="222222"/>
        </w:rPr>
        <w:t>步行至中山北路四段銘傳大學旁的公車「</w:t>
      </w:r>
      <w:r w:rsidRPr="00390547">
        <w:rPr>
          <w:rFonts w:ascii="標楷體" w:eastAsia="標楷體" w:hAnsi="標楷體" w:cs="Arial" w:hint="eastAsia"/>
          <w:b/>
          <w:bCs/>
          <w:color w:val="222222"/>
        </w:rPr>
        <w:t>銘傳大學站</w:t>
      </w:r>
      <w:r w:rsidRPr="00390547">
        <w:rPr>
          <w:rFonts w:ascii="標楷體" w:eastAsia="標楷體" w:hAnsi="標楷體" w:cs="Arial" w:hint="eastAsia"/>
          <w:color w:val="222222"/>
        </w:rPr>
        <w:t>」，搭乘285、685任一公車至「</w:t>
      </w:r>
      <w:r w:rsidRPr="00390547">
        <w:rPr>
          <w:rFonts w:ascii="標楷體" w:eastAsia="標楷體" w:hAnsi="標楷體" w:cs="Arial" w:hint="eastAsia"/>
          <w:b/>
          <w:bCs/>
          <w:color w:val="222222"/>
        </w:rPr>
        <w:t>啟智學校</w:t>
      </w:r>
      <w:r w:rsidRPr="00390547">
        <w:rPr>
          <w:rFonts w:ascii="標楷體" w:eastAsia="標楷體" w:hAnsi="標楷體" w:cs="Arial" w:hint="eastAsia"/>
          <w:color w:val="222222"/>
        </w:rPr>
        <w:t>站」下車。 </w:t>
      </w:r>
    </w:p>
    <w:p w:rsidR="00390547" w:rsidRDefault="00736B4C" w:rsidP="00390547">
      <w:pPr>
        <w:shd w:val="clear" w:color="auto" w:fill="FFFFFF"/>
        <w:spacing w:line="400" w:lineRule="atLeast"/>
        <w:ind w:left="360"/>
        <w:rPr>
          <w:rFonts w:ascii="標楷體" w:eastAsia="標楷體" w:hAnsi="標楷體" w:cs="Arial"/>
          <w:color w:val="222222"/>
          <w:sz w:val="28"/>
          <w:szCs w:val="28"/>
        </w:rPr>
      </w:pPr>
      <w:r>
        <w:rPr>
          <w:noProof/>
        </w:rPr>
        <w:lastRenderedPageBreak/>
        <w:drawing>
          <wp:inline distT="0" distB="0" distL="0" distR="0">
            <wp:extent cx="4876800" cy="3009900"/>
            <wp:effectExtent l="19050" t="0" r="0" b="0"/>
            <wp:docPr id="1" name="圖片 1" descr="tmsbmap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sbmap02"/>
                    <pic:cNvPicPr>
                      <a:picLocks noChangeAspect="1" noChangeArrowheads="1"/>
                    </pic:cNvPicPr>
                  </pic:nvPicPr>
                  <pic:blipFill>
                    <a:blip r:embed="rId7" cstate="print"/>
                    <a:srcRect/>
                    <a:stretch>
                      <a:fillRect/>
                    </a:stretch>
                  </pic:blipFill>
                  <pic:spPr bwMode="auto">
                    <a:xfrm>
                      <a:off x="0" y="0"/>
                      <a:ext cx="4876800" cy="3009900"/>
                    </a:xfrm>
                    <a:prstGeom prst="rect">
                      <a:avLst/>
                    </a:prstGeom>
                    <a:noFill/>
                    <a:ln w="9525">
                      <a:noFill/>
                      <a:miter lim="800000"/>
                      <a:headEnd/>
                      <a:tailEnd/>
                    </a:ln>
                  </pic:spPr>
                </pic:pic>
              </a:graphicData>
            </a:graphic>
          </wp:inline>
        </w:drawing>
      </w:r>
    </w:p>
    <w:p w:rsidR="00390547" w:rsidRPr="00AD4E0A" w:rsidRDefault="00AD4E0A" w:rsidP="00390547">
      <w:pPr>
        <w:shd w:val="clear" w:color="auto" w:fill="FFFFFF"/>
        <w:ind w:left="480"/>
        <w:rPr>
          <w:rFonts w:ascii="標楷體" w:eastAsia="標楷體" w:hAnsi="標楷體" w:cs="Arial"/>
          <w:b/>
          <w:bCs/>
          <w:color w:val="222222"/>
          <w:sz w:val="28"/>
          <w:szCs w:val="28"/>
        </w:rPr>
      </w:pPr>
      <w:r w:rsidRPr="00AD4E0A">
        <w:rPr>
          <w:rFonts w:ascii="標楷體" w:eastAsia="標楷體" w:hAnsi="標楷體" w:cs="Arial" w:hint="eastAsia"/>
          <w:b/>
          <w:bCs/>
          <w:color w:val="222222"/>
          <w:sz w:val="28"/>
          <w:szCs w:val="28"/>
        </w:rPr>
        <w:t>如有任何問題請洽：啟明學校黃主任</w:t>
      </w:r>
    </w:p>
    <w:p w:rsidR="00AD4E0A" w:rsidRPr="00AD4E0A" w:rsidRDefault="00AD4E0A" w:rsidP="00390547">
      <w:pPr>
        <w:shd w:val="clear" w:color="auto" w:fill="FFFFFF"/>
        <w:ind w:left="480"/>
        <w:rPr>
          <w:rFonts w:ascii="Arial" w:hAnsi="Arial" w:cs="Arial"/>
          <w:color w:val="222222"/>
          <w:sz w:val="28"/>
          <w:szCs w:val="28"/>
        </w:rPr>
      </w:pPr>
      <w:r w:rsidRPr="00AD4E0A">
        <w:rPr>
          <w:rFonts w:ascii="標楷體" w:eastAsia="標楷體" w:hAnsi="標楷體" w:cs="Arial" w:hint="eastAsia"/>
          <w:b/>
          <w:bCs/>
          <w:color w:val="222222"/>
          <w:sz w:val="28"/>
          <w:szCs w:val="28"/>
        </w:rPr>
        <w:t>電話：02-28740670#1300</w:t>
      </w:r>
    </w:p>
    <w:p w:rsidR="00390547" w:rsidRPr="00390547" w:rsidRDefault="00390547" w:rsidP="0034284E">
      <w:pPr>
        <w:adjustRightInd w:val="0"/>
        <w:snapToGrid w:val="0"/>
        <w:spacing w:beforeLines="50" w:before="180"/>
        <w:rPr>
          <w:rFonts w:ascii="標楷體" w:eastAsia="標楷體" w:hAnsi="標楷體"/>
          <w:sz w:val="28"/>
          <w:szCs w:val="28"/>
        </w:rPr>
      </w:pPr>
    </w:p>
    <w:sectPr w:rsidR="00390547" w:rsidRPr="00390547" w:rsidSect="0034284E">
      <w:pgSz w:w="11906" w:h="16838"/>
      <w:pgMar w:top="1418" w:right="1418" w:bottom="1134" w:left="1418"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E7F" w:rsidRDefault="003B4E7F">
      <w:r>
        <w:separator/>
      </w:r>
    </w:p>
  </w:endnote>
  <w:endnote w:type="continuationSeparator" w:id="0">
    <w:p w:rsidR="003B4E7F" w:rsidRDefault="003B4E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E7F" w:rsidRDefault="003B4E7F">
      <w:r>
        <w:separator/>
      </w:r>
    </w:p>
  </w:footnote>
  <w:footnote w:type="continuationSeparator" w:id="0">
    <w:p w:rsidR="003B4E7F" w:rsidRDefault="003B4E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E11DC"/>
    <w:multiLevelType w:val="hybridMultilevel"/>
    <w:tmpl w:val="A70E4516"/>
    <w:lvl w:ilvl="0" w:tplc="6B70152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0360945"/>
    <w:multiLevelType w:val="hybridMultilevel"/>
    <w:tmpl w:val="47BC7AA6"/>
    <w:lvl w:ilvl="0" w:tplc="B4743E74">
      <w:start w:val="1"/>
      <w:numFmt w:val="taiwaneseCountingThousand"/>
      <w:lvlText w:val="%1、"/>
      <w:lvlJc w:val="left"/>
      <w:pPr>
        <w:tabs>
          <w:tab w:val="num" w:pos="1110"/>
        </w:tabs>
        <w:ind w:left="1110" w:hanging="570"/>
      </w:pPr>
      <w:rPr>
        <w:rFonts w:hint="eastAsia"/>
      </w:rPr>
    </w:lvl>
    <w:lvl w:ilvl="1" w:tplc="4AFC2BE4" w:tentative="1">
      <w:start w:val="1"/>
      <w:numFmt w:val="ideographTraditional"/>
      <w:lvlText w:val="%2、"/>
      <w:lvlJc w:val="left"/>
      <w:pPr>
        <w:tabs>
          <w:tab w:val="num" w:pos="1500"/>
        </w:tabs>
        <w:ind w:left="1500" w:hanging="480"/>
      </w:pPr>
    </w:lvl>
    <w:lvl w:ilvl="2" w:tplc="458EA96E" w:tentative="1">
      <w:start w:val="1"/>
      <w:numFmt w:val="lowerRoman"/>
      <w:lvlText w:val="%3."/>
      <w:lvlJc w:val="right"/>
      <w:pPr>
        <w:tabs>
          <w:tab w:val="num" w:pos="1980"/>
        </w:tabs>
        <w:ind w:left="1980" w:hanging="480"/>
      </w:pPr>
    </w:lvl>
    <w:lvl w:ilvl="3" w:tplc="8F32D3A2" w:tentative="1">
      <w:start w:val="1"/>
      <w:numFmt w:val="decimal"/>
      <w:lvlText w:val="%4."/>
      <w:lvlJc w:val="left"/>
      <w:pPr>
        <w:tabs>
          <w:tab w:val="num" w:pos="2460"/>
        </w:tabs>
        <w:ind w:left="2460" w:hanging="480"/>
      </w:pPr>
    </w:lvl>
    <w:lvl w:ilvl="4" w:tplc="8C448328" w:tentative="1">
      <w:start w:val="1"/>
      <w:numFmt w:val="ideographTraditional"/>
      <w:lvlText w:val="%5、"/>
      <w:lvlJc w:val="left"/>
      <w:pPr>
        <w:tabs>
          <w:tab w:val="num" w:pos="2940"/>
        </w:tabs>
        <w:ind w:left="2940" w:hanging="480"/>
      </w:pPr>
    </w:lvl>
    <w:lvl w:ilvl="5" w:tplc="09100404" w:tentative="1">
      <w:start w:val="1"/>
      <w:numFmt w:val="lowerRoman"/>
      <w:lvlText w:val="%6."/>
      <w:lvlJc w:val="right"/>
      <w:pPr>
        <w:tabs>
          <w:tab w:val="num" w:pos="3420"/>
        </w:tabs>
        <w:ind w:left="3420" w:hanging="480"/>
      </w:pPr>
    </w:lvl>
    <w:lvl w:ilvl="6" w:tplc="52ACE368" w:tentative="1">
      <w:start w:val="1"/>
      <w:numFmt w:val="decimal"/>
      <w:lvlText w:val="%7."/>
      <w:lvlJc w:val="left"/>
      <w:pPr>
        <w:tabs>
          <w:tab w:val="num" w:pos="3900"/>
        </w:tabs>
        <w:ind w:left="3900" w:hanging="480"/>
      </w:pPr>
    </w:lvl>
    <w:lvl w:ilvl="7" w:tplc="CC16F7CE" w:tentative="1">
      <w:start w:val="1"/>
      <w:numFmt w:val="ideographTraditional"/>
      <w:lvlText w:val="%8、"/>
      <w:lvlJc w:val="left"/>
      <w:pPr>
        <w:tabs>
          <w:tab w:val="num" w:pos="4380"/>
        </w:tabs>
        <w:ind w:left="4380" w:hanging="480"/>
      </w:pPr>
    </w:lvl>
    <w:lvl w:ilvl="8" w:tplc="4FB079BC" w:tentative="1">
      <w:start w:val="1"/>
      <w:numFmt w:val="lowerRoman"/>
      <w:lvlText w:val="%9."/>
      <w:lvlJc w:val="right"/>
      <w:pPr>
        <w:tabs>
          <w:tab w:val="num" w:pos="4860"/>
        </w:tabs>
        <w:ind w:left="4860" w:hanging="480"/>
      </w:pPr>
    </w:lvl>
  </w:abstractNum>
  <w:abstractNum w:abstractNumId="2" w15:restartNumberingAfterBreak="0">
    <w:nsid w:val="22234E61"/>
    <w:multiLevelType w:val="hybridMultilevel"/>
    <w:tmpl w:val="3CE20378"/>
    <w:lvl w:ilvl="0" w:tplc="833E5BD4">
      <w:start w:val="10"/>
      <w:numFmt w:val="bullet"/>
      <w:lvlText w:val="＊"/>
      <w:lvlJc w:val="left"/>
      <w:pPr>
        <w:tabs>
          <w:tab w:val="num" w:pos="360"/>
        </w:tabs>
        <w:ind w:left="360" w:hanging="360"/>
      </w:pPr>
      <w:rPr>
        <w:rFonts w:ascii="標楷體" w:eastAsia="標楷體" w:hAnsi="標楷體" w:cs="Times New Roman" w:hint="eastAsia"/>
      </w:rPr>
    </w:lvl>
    <w:lvl w:ilvl="1" w:tplc="2D740E4E" w:tentative="1">
      <w:start w:val="1"/>
      <w:numFmt w:val="bullet"/>
      <w:lvlText w:val=""/>
      <w:lvlJc w:val="left"/>
      <w:pPr>
        <w:tabs>
          <w:tab w:val="num" w:pos="960"/>
        </w:tabs>
        <w:ind w:left="960" w:hanging="480"/>
      </w:pPr>
      <w:rPr>
        <w:rFonts w:ascii="Wingdings" w:hAnsi="Wingdings" w:hint="default"/>
      </w:rPr>
    </w:lvl>
    <w:lvl w:ilvl="2" w:tplc="1BAE3B68" w:tentative="1">
      <w:start w:val="1"/>
      <w:numFmt w:val="bullet"/>
      <w:lvlText w:val=""/>
      <w:lvlJc w:val="left"/>
      <w:pPr>
        <w:tabs>
          <w:tab w:val="num" w:pos="1440"/>
        </w:tabs>
        <w:ind w:left="1440" w:hanging="480"/>
      </w:pPr>
      <w:rPr>
        <w:rFonts w:ascii="Wingdings" w:hAnsi="Wingdings" w:hint="default"/>
      </w:rPr>
    </w:lvl>
    <w:lvl w:ilvl="3" w:tplc="5CE0676C" w:tentative="1">
      <w:start w:val="1"/>
      <w:numFmt w:val="bullet"/>
      <w:lvlText w:val=""/>
      <w:lvlJc w:val="left"/>
      <w:pPr>
        <w:tabs>
          <w:tab w:val="num" w:pos="1920"/>
        </w:tabs>
        <w:ind w:left="1920" w:hanging="480"/>
      </w:pPr>
      <w:rPr>
        <w:rFonts w:ascii="Wingdings" w:hAnsi="Wingdings" w:hint="default"/>
      </w:rPr>
    </w:lvl>
    <w:lvl w:ilvl="4" w:tplc="3146D042" w:tentative="1">
      <w:start w:val="1"/>
      <w:numFmt w:val="bullet"/>
      <w:lvlText w:val=""/>
      <w:lvlJc w:val="left"/>
      <w:pPr>
        <w:tabs>
          <w:tab w:val="num" w:pos="2400"/>
        </w:tabs>
        <w:ind w:left="2400" w:hanging="480"/>
      </w:pPr>
      <w:rPr>
        <w:rFonts w:ascii="Wingdings" w:hAnsi="Wingdings" w:hint="default"/>
      </w:rPr>
    </w:lvl>
    <w:lvl w:ilvl="5" w:tplc="FA32FB82" w:tentative="1">
      <w:start w:val="1"/>
      <w:numFmt w:val="bullet"/>
      <w:lvlText w:val=""/>
      <w:lvlJc w:val="left"/>
      <w:pPr>
        <w:tabs>
          <w:tab w:val="num" w:pos="2880"/>
        </w:tabs>
        <w:ind w:left="2880" w:hanging="480"/>
      </w:pPr>
      <w:rPr>
        <w:rFonts w:ascii="Wingdings" w:hAnsi="Wingdings" w:hint="default"/>
      </w:rPr>
    </w:lvl>
    <w:lvl w:ilvl="6" w:tplc="2E74A228" w:tentative="1">
      <w:start w:val="1"/>
      <w:numFmt w:val="bullet"/>
      <w:lvlText w:val=""/>
      <w:lvlJc w:val="left"/>
      <w:pPr>
        <w:tabs>
          <w:tab w:val="num" w:pos="3360"/>
        </w:tabs>
        <w:ind w:left="3360" w:hanging="480"/>
      </w:pPr>
      <w:rPr>
        <w:rFonts w:ascii="Wingdings" w:hAnsi="Wingdings" w:hint="default"/>
      </w:rPr>
    </w:lvl>
    <w:lvl w:ilvl="7" w:tplc="8368C828" w:tentative="1">
      <w:start w:val="1"/>
      <w:numFmt w:val="bullet"/>
      <w:lvlText w:val=""/>
      <w:lvlJc w:val="left"/>
      <w:pPr>
        <w:tabs>
          <w:tab w:val="num" w:pos="3840"/>
        </w:tabs>
        <w:ind w:left="3840" w:hanging="480"/>
      </w:pPr>
      <w:rPr>
        <w:rFonts w:ascii="Wingdings" w:hAnsi="Wingdings" w:hint="default"/>
      </w:rPr>
    </w:lvl>
    <w:lvl w:ilvl="8" w:tplc="63784F3C" w:tentative="1">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3F1A03C5"/>
    <w:multiLevelType w:val="hybridMultilevel"/>
    <w:tmpl w:val="981287F6"/>
    <w:lvl w:ilvl="0" w:tplc="2CC83F5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3664A3F"/>
    <w:multiLevelType w:val="hybridMultilevel"/>
    <w:tmpl w:val="AC92E5F0"/>
    <w:lvl w:ilvl="0" w:tplc="E32813D0">
      <w:start w:val="10"/>
      <w:numFmt w:val="ideographLegalTraditional"/>
      <w:lvlText w:val="%1、"/>
      <w:lvlJc w:val="left"/>
      <w:pPr>
        <w:ind w:left="600" w:hanging="480"/>
      </w:pPr>
      <w:rPr>
        <w:rFonts w:ascii="標楷體" w:eastAsia="標楷體" w:hAnsi="標楷體" w:hint="eastAsia"/>
        <w:sz w:val="28"/>
        <w:szCs w:val="28"/>
      </w:rPr>
    </w:lvl>
    <w:lvl w:ilvl="1" w:tplc="C29EE452">
      <w:start w:val="1"/>
      <w:numFmt w:val="taiwaneseCountingThousand"/>
      <w:lvlText w:val="%2、"/>
      <w:lvlJc w:val="left"/>
      <w:pPr>
        <w:ind w:left="1080" w:hanging="480"/>
      </w:pPr>
      <w:rPr>
        <w:rFonts w:ascii="標楷體" w:eastAsia="標楷體" w:hAnsi="標楷體"/>
      </w:r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5" w15:restartNumberingAfterBreak="0">
    <w:nsid w:val="619F6360"/>
    <w:multiLevelType w:val="hybridMultilevel"/>
    <w:tmpl w:val="3E1ABD38"/>
    <w:lvl w:ilvl="0" w:tplc="D786BC52">
      <w:start w:val="1"/>
      <w:numFmt w:val="taiwaneseCountingThousand"/>
      <w:lvlText w:val="(%1)"/>
      <w:lvlJc w:val="left"/>
      <w:pPr>
        <w:tabs>
          <w:tab w:val="num" w:pos="1280"/>
        </w:tabs>
        <w:ind w:left="1280" w:hanging="720"/>
      </w:pPr>
      <w:rPr>
        <w:rFonts w:hint="default"/>
      </w:rPr>
    </w:lvl>
    <w:lvl w:ilvl="1" w:tplc="3BB62E2E" w:tentative="1">
      <w:start w:val="1"/>
      <w:numFmt w:val="ideographTraditional"/>
      <w:lvlText w:val="%2、"/>
      <w:lvlJc w:val="left"/>
      <w:pPr>
        <w:tabs>
          <w:tab w:val="num" w:pos="1520"/>
        </w:tabs>
        <w:ind w:left="1520" w:hanging="480"/>
      </w:pPr>
    </w:lvl>
    <w:lvl w:ilvl="2" w:tplc="F238F602" w:tentative="1">
      <w:start w:val="1"/>
      <w:numFmt w:val="lowerRoman"/>
      <w:lvlText w:val="%3."/>
      <w:lvlJc w:val="right"/>
      <w:pPr>
        <w:tabs>
          <w:tab w:val="num" w:pos="2000"/>
        </w:tabs>
        <w:ind w:left="2000" w:hanging="480"/>
      </w:pPr>
    </w:lvl>
    <w:lvl w:ilvl="3" w:tplc="7696DF38" w:tentative="1">
      <w:start w:val="1"/>
      <w:numFmt w:val="decimal"/>
      <w:lvlText w:val="%4."/>
      <w:lvlJc w:val="left"/>
      <w:pPr>
        <w:tabs>
          <w:tab w:val="num" w:pos="2480"/>
        </w:tabs>
        <w:ind w:left="2480" w:hanging="480"/>
      </w:pPr>
    </w:lvl>
    <w:lvl w:ilvl="4" w:tplc="F920FF2E" w:tentative="1">
      <w:start w:val="1"/>
      <w:numFmt w:val="ideographTraditional"/>
      <w:lvlText w:val="%5、"/>
      <w:lvlJc w:val="left"/>
      <w:pPr>
        <w:tabs>
          <w:tab w:val="num" w:pos="2960"/>
        </w:tabs>
        <w:ind w:left="2960" w:hanging="480"/>
      </w:pPr>
    </w:lvl>
    <w:lvl w:ilvl="5" w:tplc="1342241E" w:tentative="1">
      <w:start w:val="1"/>
      <w:numFmt w:val="lowerRoman"/>
      <w:lvlText w:val="%6."/>
      <w:lvlJc w:val="right"/>
      <w:pPr>
        <w:tabs>
          <w:tab w:val="num" w:pos="3440"/>
        </w:tabs>
        <w:ind w:left="3440" w:hanging="480"/>
      </w:pPr>
    </w:lvl>
    <w:lvl w:ilvl="6" w:tplc="1E7845D0" w:tentative="1">
      <w:start w:val="1"/>
      <w:numFmt w:val="decimal"/>
      <w:lvlText w:val="%7."/>
      <w:lvlJc w:val="left"/>
      <w:pPr>
        <w:tabs>
          <w:tab w:val="num" w:pos="3920"/>
        </w:tabs>
        <w:ind w:left="3920" w:hanging="480"/>
      </w:pPr>
    </w:lvl>
    <w:lvl w:ilvl="7" w:tplc="B0ECF026" w:tentative="1">
      <w:start w:val="1"/>
      <w:numFmt w:val="ideographTraditional"/>
      <w:lvlText w:val="%8、"/>
      <w:lvlJc w:val="left"/>
      <w:pPr>
        <w:tabs>
          <w:tab w:val="num" w:pos="4400"/>
        </w:tabs>
        <w:ind w:left="4400" w:hanging="480"/>
      </w:pPr>
    </w:lvl>
    <w:lvl w:ilvl="8" w:tplc="6BE0F518" w:tentative="1">
      <w:start w:val="1"/>
      <w:numFmt w:val="lowerRoman"/>
      <w:lvlText w:val="%9."/>
      <w:lvlJc w:val="right"/>
      <w:pPr>
        <w:tabs>
          <w:tab w:val="num" w:pos="4880"/>
        </w:tabs>
        <w:ind w:left="4880" w:hanging="480"/>
      </w:pPr>
    </w:lvl>
  </w:abstractNum>
  <w:num w:numId="1">
    <w:abstractNumId w:val="2"/>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13B"/>
    <w:rsid w:val="00007F5F"/>
    <w:rsid w:val="0001104D"/>
    <w:rsid w:val="00017F39"/>
    <w:rsid w:val="00033747"/>
    <w:rsid w:val="00034077"/>
    <w:rsid w:val="00043629"/>
    <w:rsid w:val="0005500A"/>
    <w:rsid w:val="000740F5"/>
    <w:rsid w:val="00093E7D"/>
    <w:rsid w:val="000B315E"/>
    <w:rsid w:val="000D574C"/>
    <w:rsid w:val="000D5C5C"/>
    <w:rsid w:val="000E4FED"/>
    <w:rsid w:val="000E7E65"/>
    <w:rsid w:val="000F79D3"/>
    <w:rsid w:val="00106A74"/>
    <w:rsid w:val="00127679"/>
    <w:rsid w:val="0013413B"/>
    <w:rsid w:val="00135B88"/>
    <w:rsid w:val="00141476"/>
    <w:rsid w:val="001477BD"/>
    <w:rsid w:val="00152F43"/>
    <w:rsid w:val="00170ADB"/>
    <w:rsid w:val="001724B2"/>
    <w:rsid w:val="001B165B"/>
    <w:rsid w:val="001B7629"/>
    <w:rsid w:val="001C21CA"/>
    <w:rsid w:val="001D31A3"/>
    <w:rsid w:val="001D3400"/>
    <w:rsid w:val="001E501A"/>
    <w:rsid w:val="001E5D75"/>
    <w:rsid w:val="001F30C7"/>
    <w:rsid w:val="001F5E39"/>
    <w:rsid w:val="00201C69"/>
    <w:rsid w:val="00212A9A"/>
    <w:rsid w:val="002148B1"/>
    <w:rsid w:val="0023151B"/>
    <w:rsid w:val="00233CFD"/>
    <w:rsid w:val="00245DA6"/>
    <w:rsid w:val="00246E63"/>
    <w:rsid w:val="00255685"/>
    <w:rsid w:val="0026574A"/>
    <w:rsid w:val="00265E7B"/>
    <w:rsid w:val="00285A0B"/>
    <w:rsid w:val="00285FF4"/>
    <w:rsid w:val="002903B4"/>
    <w:rsid w:val="002968C0"/>
    <w:rsid w:val="002B20C2"/>
    <w:rsid w:val="002B3C68"/>
    <w:rsid w:val="002C40A9"/>
    <w:rsid w:val="002E0EF6"/>
    <w:rsid w:val="002F352A"/>
    <w:rsid w:val="002F4FF8"/>
    <w:rsid w:val="0030284A"/>
    <w:rsid w:val="003314CE"/>
    <w:rsid w:val="0033157A"/>
    <w:rsid w:val="0034284E"/>
    <w:rsid w:val="00343DC8"/>
    <w:rsid w:val="003536E4"/>
    <w:rsid w:val="00356B7D"/>
    <w:rsid w:val="00385553"/>
    <w:rsid w:val="00390547"/>
    <w:rsid w:val="00394607"/>
    <w:rsid w:val="0039494C"/>
    <w:rsid w:val="003957A1"/>
    <w:rsid w:val="0039799D"/>
    <w:rsid w:val="00397EDC"/>
    <w:rsid w:val="003A7915"/>
    <w:rsid w:val="003B4E7F"/>
    <w:rsid w:val="003B5F90"/>
    <w:rsid w:val="003B6E0B"/>
    <w:rsid w:val="003C7FA6"/>
    <w:rsid w:val="003D4A5D"/>
    <w:rsid w:val="003E5BD9"/>
    <w:rsid w:val="003F20FB"/>
    <w:rsid w:val="003F41AE"/>
    <w:rsid w:val="00403C75"/>
    <w:rsid w:val="004139AC"/>
    <w:rsid w:val="0042258B"/>
    <w:rsid w:val="004272BB"/>
    <w:rsid w:val="004342D5"/>
    <w:rsid w:val="00435906"/>
    <w:rsid w:val="004450E0"/>
    <w:rsid w:val="00463D8F"/>
    <w:rsid w:val="0047720F"/>
    <w:rsid w:val="00481313"/>
    <w:rsid w:val="00485703"/>
    <w:rsid w:val="004C53EB"/>
    <w:rsid w:val="004C546F"/>
    <w:rsid w:val="004D0022"/>
    <w:rsid w:val="004D1361"/>
    <w:rsid w:val="004E1A3F"/>
    <w:rsid w:val="005011CE"/>
    <w:rsid w:val="0050651E"/>
    <w:rsid w:val="00520A8D"/>
    <w:rsid w:val="0053393C"/>
    <w:rsid w:val="00535756"/>
    <w:rsid w:val="0055290F"/>
    <w:rsid w:val="0056242A"/>
    <w:rsid w:val="00582103"/>
    <w:rsid w:val="005A26FB"/>
    <w:rsid w:val="005C417F"/>
    <w:rsid w:val="005D7F97"/>
    <w:rsid w:val="005F76F8"/>
    <w:rsid w:val="0060388B"/>
    <w:rsid w:val="00603F11"/>
    <w:rsid w:val="00605219"/>
    <w:rsid w:val="00605EEF"/>
    <w:rsid w:val="0061635B"/>
    <w:rsid w:val="0062424D"/>
    <w:rsid w:val="0062778F"/>
    <w:rsid w:val="00631F62"/>
    <w:rsid w:val="006407A9"/>
    <w:rsid w:val="00643E8F"/>
    <w:rsid w:val="00682D7F"/>
    <w:rsid w:val="00685970"/>
    <w:rsid w:val="00695311"/>
    <w:rsid w:val="006B7ADB"/>
    <w:rsid w:val="006D0D3B"/>
    <w:rsid w:val="006F4676"/>
    <w:rsid w:val="00700915"/>
    <w:rsid w:val="00700C95"/>
    <w:rsid w:val="007035D8"/>
    <w:rsid w:val="00712E17"/>
    <w:rsid w:val="00714043"/>
    <w:rsid w:val="00720241"/>
    <w:rsid w:val="00736B4C"/>
    <w:rsid w:val="00737BBA"/>
    <w:rsid w:val="00755FE7"/>
    <w:rsid w:val="00773F66"/>
    <w:rsid w:val="007848AA"/>
    <w:rsid w:val="0079338D"/>
    <w:rsid w:val="00795099"/>
    <w:rsid w:val="007B657F"/>
    <w:rsid w:val="007D6DF5"/>
    <w:rsid w:val="007E67EB"/>
    <w:rsid w:val="007F779E"/>
    <w:rsid w:val="008004B9"/>
    <w:rsid w:val="008049C7"/>
    <w:rsid w:val="0081437B"/>
    <w:rsid w:val="00816CBD"/>
    <w:rsid w:val="00835059"/>
    <w:rsid w:val="00835D88"/>
    <w:rsid w:val="00842C87"/>
    <w:rsid w:val="00844FB9"/>
    <w:rsid w:val="008473FE"/>
    <w:rsid w:val="00853177"/>
    <w:rsid w:val="0085378C"/>
    <w:rsid w:val="00863C2D"/>
    <w:rsid w:val="00867293"/>
    <w:rsid w:val="0087065E"/>
    <w:rsid w:val="008718A6"/>
    <w:rsid w:val="008743AC"/>
    <w:rsid w:val="00877384"/>
    <w:rsid w:val="00877F27"/>
    <w:rsid w:val="0088260D"/>
    <w:rsid w:val="008827BD"/>
    <w:rsid w:val="008870BD"/>
    <w:rsid w:val="00896498"/>
    <w:rsid w:val="008A7ADC"/>
    <w:rsid w:val="008D0A3C"/>
    <w:rsid w:val="008D4FEF"/>
    <w:rsid w:val="008F6AF3"/>
    <w:rsid w:val="0090536E"/>
    <w:rsid w:val="00920A5C"/>
    <w:rsid w:val="00920D84"/>
    <w:rsid w:val="0093460F"/>
    <w:rsid w:val="00957D4E"/>
    <w:rsid w:val="00966D48"/>
    <w:rsid w:val="00970EBC"/>
    <w:rsid w:val="009718EF"/>
    <w:rsid w:val="00971924"/>
    <w:rsid w:val="009745ED"/>
    <w:rsid w:val="00974CEB"/>
    <w:rsid w:val="0098079A"/>
    <w:rsid w:val="00983A95"/>
    <w:rsid w:val="009A2932"/>
    <w:rsid w:val="009C396C"/>
    <w:rsid w:val="009D26CF"/>
    <w:rsid w:val="00A05C17"/>
    <w:rsid w:val="00A12537"/>
    <w:rsid w:val="00A12C59"/>
    <w:rsid w:val="00A20F44"/>
    <w:rsid w:val="00A2153C"/>
    <w:rsid w:val="00A3634A"/>
    <w:rsid w:val="00A41A8A"/>
    <w:rsid w:val="00A42B6A"/>
    <w:rsid w:val="00A4308F"/>
    <w:rsid w:val="00A44CF8"/>
    <w:rsid w:val="00A5130D"/>
    <w:rsid w:val="00A6275C"/>
    <w:rsid w:val="00A62F26"/>
    <w:rsid w:val="00A63B41"/>
    <w:rsid w:val="00A6477F"/>
    <w:rsid w:val="00A731AF"/>
    <w:rsid w:val="00A73CEE"/>
    <w:rsid w:val="00A75239"/>
    <w:rsid w:val="00A77CD7"/>
    <w:rsid w:val="00A80505"/>
    <w:rsid w:val="00AA0A03"/>
    <w:rsid w:val="00AD079C"/>
    <w:rsid w:val="00AD4E0A"/>
    <w:rsid w:val="00AE3AFB"/>
    <w:rsid w:val="00AF7E60"/>
    <w:rsid w:val="00B01648"/>
    <w:rsid w:val="00B01E71"/>
    <w:rsid w:val="00B03ACF"/>
    <w:rsid w:val="00B06087"/>
    <w:rsid w:val="00B14837"/>
    <w:rsid w:val="00B161DE"/>
    <w:rsid w:val="00B20A85"/>
    <w:rsid w:val="00B4392C"/>
    <w:rsid w:val="00B52D98"/>
    <w:rsid w:val="00B52DCE"/>
    <w:rsid w:val="00B66E7D"/>
    <w:rsid w:val="00B724F2"/>
    <w:rsid w:val="00B73F5B"/>
    <w:rsid w:val="00B773B2"/>
    <w:rsid w:val="00B91E85"/>
    <w:rsid w:val="00BB15A4"/>
    <w:rsid w:val="00BB7595"/>
    <w:rsid w:val="00BC0B81"/>
    <w:rsid w:val="00BC0FF9"/>
    <w:rsid w:val="00BC7D24"/>
    <w:rsid w:val="00BD54F8"/>
    <w:rsid w:val="00BF521C"/>
    <w:rsid w:val="00C001DE"/>
    <w:rsid w:val="00C07633"/>
    <w:rsid w:val="00C241E6"/>
    <w:rsid w:val="00C3653C"/>
    <w:rsid w:val="00C4331B"/>
    <w:rsid w:val="00C46234"/>
    <w:rsid w:val="00C53DAF"/>
    <w:rsid w:val="00C67765"/>
    <w:rsid w:val="00C8014D"/>
    <w:rsid w:val="00C82C27"/>
    <w:rsid w:val="00CB42AC"/>
    <w:rsid w:val="00CB5FA7"/>
    <w:rsid w:val="00CB7895"/>
    <w:rsid w:val="00CC3874"/>
    <w:rsid w:val="00CD4571"/>
    <w:rsid w:val="00CF2E17"/>
    <w:rsid w:val="00D0759F"/>
    <w:rsid w:val="00D10EAB"/>
    <w:rsid w:val="00D12549"/>
    <w:rsid w:val="00D20480"/>
    <w:rsid w:val="00D2172D"/>
    <w:rsid w:val="00D33E22"/>
    <w:rsid w:val="00D46251"/>
    <w:rsid w:val="00D47279"/>
    <w:rsid w:val="00D62B0B"/>
    <w:rsid w:val="00D728E7"/>
    <w:rsid w:val="00DA432E"/>
    <w:rsid w:val="00DA7852"/>
    <w:rsid w:val="00DB3648"/>
    <w:rsid w:val="00DC5E01"/>
    <w:rsid w:val="00DD3996"/>
    <w:rsid w:val="00DE1CB5"/>
    <w:rsid w:val="00E01216"/>
    <w:rsid w:val="00E04302"/>
    <w:rsid w:val="00E1288B"/>
    <w:rsid w:val="00E20D0A"/>
    <w:rsid w:val="00E25F14"/>
    <w:rsid w:val="00E40773"/>
    <w:rsid w:val="00E463B5"/>
    <w:rsid w:val="00E83BA4"/>
    <w:rsid w:val="00E8592B"/>
    <w:rsid w:val="00E871A8"/>
    <w:rsid w:val="00E9168E"/>
    <w:rsid w:val="00E924EB"/>
    <w:rsid w:val="00E94012"/>
    <w:rsid w:val="00E97F83"/>
    <w:rsid w:val="00EA268C"/>
    <w:rsid w:val="00EA2AAC"/>
    <w:rsid w:val="00EA343C"/>
    <w:rsid w:val="00EC5570"/>
    <w:rsid w:val="00EC5794"/>
    <w:rsid w:val="00ED0F9F"/>
    <w:rsid w:val="00ED58FE"/>
    <w:rsid w:val="00EF7F4C"/>
    <w:rsid w:val="00F00DD3"/>
    <w:rsid w:val="00F0155B"/>
    <w:rsid w:val="00F01F98"/>
    <w:rsid w:val="00F10405"/>
    <w:rsid w:val="00F20643"/>
    <w:rsid w:val="00F21507"/>
    <w:rsid w:val="00F27F42"/>
    <w:rsid w:val="00F30C99"/>
    <w:rsid w:val="00F40E31"/>
    <w:rsid w:val="00F55130"/>
    <w:rsid w:val="00F60C85"/>
    <w:rsid w:val="00F64E6E"/>
    <w:rsid w:val="00F72F32"/>
    <w:rsid w:val="00F80AEC"/>
    <w:rsid w:val="00F87D51"/>
    <w:rsid w:val="00FE7A4E"/>
    <w:rsid w:val="00FF1CD3"/>
    <w:rsid w:val="00FF7103"/>
    <w:rsid w:val="00FF721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730D66E-4E0C-410B-8F1C-D3B02DED2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284E"/>
    <w:pPr>
      <w:widowControl w:val="0"/>
    </w:pPr>
    <w:rPr>
      <w:kern w:val="2"/>
      <w:sz w:val="24"/>
      <w:szCs w:val="24"/>
    </w:rPr>
  </w:style>
  <w:style w:type="paragraph" w:styleId="2">
    <w:name w:val="heading 2"/>
    <w:basedOn w:val="a"/>
    <w:qFormat/>
    <w:rsid w:val="00877384"/>
    <w:pPr>
      <w:widowControl/>
      <w:spacing w:before="225"/>
      <w:outlineLvl w:val="1"/>
    </w:pPr>
    <w:rPr>
      <w:rFonts w:ascii="新細明體" w:hAnsi="新細明體" w:cs="新細明體"/>
      <w:b/>
      <w:bCs/>
      <w:color w:val="0575A5"/>
      <w:spacing w:val="15"/>
      <w:kern w:val="0"/>
      <w:sz w:val="29"/>
      <w:szCs w:val="2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rsid w:val="0034284E"/>
    <w:pPr>
      <w:spacing w:after="120" w:line="480" w:lineRule="auto"/>
      <w:ind w:leftChars="200" w:left="480"/>
    </w:pPr>
  </w:style>
  <w:style w:type="paragraph" w:styleId="1">
    <w:name w:val="toc 1"/>
    <w:basedOn w:val="a"/>
    <w:next w:val="a"/>
    <w:autoRedefine/>
    <w:semiHidden/>
    <w:rsid w:val="0034284E"/>
  </w:style>
  <w:style w:type="paragraph" w:customStyle="1" w:styleId="xl49">
    <w:name w:val="xl49"/>
    <w:basedOn w:val="a"/>
    <w:rsid w:val="0034284E"/>
    <w:pPr>
      <w:widowControl/>
      <w:spacing w:before="100" w:beforeAutospacing="1" w:after="100" w:afterAutospacing="1"/>
      <w:jc w:val="center"/>
      <w:textAlignment w:val="bottom"/>
    </w:pPr>
    <w:rPr>
      <w:rFonts w:eastAsia="Arial Unicode MS"/>
      <w:kern w:val="0"/>
      <w:sz w:val="28"/>
      <w:szCs w:val="28"/>
    </w:rPr>
  </w:style>
  <w:style w:type="paragraph" w:styleId="a3">
    <w:name w:val="Note Heading"/>
    <w:basedOn w:val="a"/>
    <w:next w:val="a"/>
    <w:rsid w:val="0034284E"/>
    <w:pPr>
      <w:jc w:val="center"/>
    </w:pPr>
    <w:rPr>
      <w:rFonts w:ascii="標楷體" w:eastAsia="標楷體" w:hAnsi="標楷體"/>
      <w:sz w:val="28"/>
      <w:szCs w:val="28"/>
    </w:rPr>
  </w:style>
  <w:style w:type="paragraph" w:styleId="a4">
    <w:name w:val="footer"/>
    <w:basedOn w:val="a"/>
    <w:rsid w:val="0034284E"/>
    <w:pPr>
      <w:tabs>
        <w:tab w:val="center" w:pos="4153"/>
        <w:tab w:val="right" w:pos="8306"/>
      </w:tabs>
      <w:snapToGrid w:val="0"/>
    </w:pPr>
    <w:rPr>
      <w:sz w:val="20"/>
      <w:szCs w:val="20"/>
    </w:rPr>
  </w:style>
  <w:style w:type="character" w:styleId="a5">
    <w:name w:val="page number"/>
    <w:basedOn w:val="a0"/>
    <w:rsid w:val="0034284E"/>
  </w:style>
  <w:style w:type="paragraph" w:styleId="Web">
    <w:name w:val="Normal (Web)"/>
    <w:basedOn w:val="a"/>
    <w:rsid w:val="0034284E"/>
    <w:pPr>
      <w:widowControl/>
      <w:spacing w:before="100" w:beforeAutospacing="1" w:after="100" w:afterAutospacing="1"/>
    </w:pPr>
    <w:rPr>
      <w:rFonts w:ascii="新細明體" w:hAnsi="新細明體"/>
      <w:kern w:val="0"/>
    </w:rPr>
  </w:style>
  <w:style w:type="paragraph" w:styleId="3">
    <w:name w:val="Body Text Indent 3"/>
    <w:basedOn w:val="a"/>
    <w:rsid w:val="0034284E"/>
    <w:pPr>
      <w:spacing w:after="120"/>
      <w:ind w:leftChars="200" w:left="480"/>
    </w:pPr>
    <w:rPr>
      <w:sz w:val="16"/>
      <w:szCs w:val="16"/>
    </w:rPr>
  </w:style>
  <w:style w:type="paragraph" w:customStyle="1" w:styleId="xl28">
    <w:name w:val="xl28"/>
    <w:basedOn w:val="a"/>
    <w:rsid w:val="0034284E"/>
    <w:pPr>
      <w:widowControl/>
      <w:spacing w:before="100" w:beforeAutospacing="1" w:after="100" w:afterAutospacing="1"/>
      <w:jc w:val="both"/>
      <w:textAlignment w:val="bottom"/>
    </w:pPr>
    <w:rPr>
      <w:rFonts w:ascii="標楷體" w:eastAsia="標楷體" w:hAnsi="標楷體" w:cs="標楷體" w:hint="eastAsia"/>
      <w:kern w:val="0"/>
      <w:sz w:val="28"/>
      <w:szCs w:val="28"/>
    </w:rPr>
  </w:style>
  <w:style w:type="paragraph" w:styleId="a6">
    <w:name w:val="Body Text Indent"/>
    <w:basedOn w:val="a"/>
    <w:rsid w:val="0034284E"/>
    <w:pPr>
      <w:spacing w:after="120"/>
      <w:ind w:leftChars="200" w:left="480"/>
    </w:pPr>
  </w:style>
  <w:style w:type="paragraph" w:styleId="a7">
    <w:name w:val="header"/>
    <w:basedOn w:val="a"/>
    <w:rsid w:val="0034284E"/>
    <w:pPr>
      <w:tabs>
        <w:tab w:val="center" w:pos="4153"/>
        <w:tab w:val="right" w:pos="8306"/>
      </w:tabs>
      <w:snapToGrid w:val="0"/>
    </w:pPr>
    <w:rPr>
      <w:sz w:val="20"/>
      <w:szCs w:val="20"/>
    </w:rPr>
  </w:style>
  <w:style w:type="character" w:styleId="a8">
    <w:name w:val="Hyperlink"/>
    <w:rsid w:val="0034284E"/>
    <w:rPr>
      <w:color w:val="0000FF"/>
      <w:u w:val="single"/>
    </w:rPr>
  </w:style>
  <w:style w:type="character" w:styleId="a9">
    <w:name w:val="FollowedHyperlink"/>
    <w:rsid w:val="0034284E"/>
    <w:rPr>
      <w:color w:val="800080"/>
      <w:u w:val="single"/>
    </w:rPr>
  </w:style>
  <w:style w:type="paragraph" w:styleId="aa">
    <w:name w:val="Balloon Text"/>
    <w:basedOn w:val="a"/>
    <w:semiHidden/>
    <w:rsid w:val="00033747"/>
    <w:rPr>
      <w:rFonts w:ascii="Arial" w:hAnsi="Arial"/>
      <w:sz w:val="18"/>
      <w:szCs w:val="18"/>
    </w:rPr>
  </w:style>
  <w:style w:type="character" w:customStyle="1" w:styleId="apple-converted-space">
    <w:name w:val="apple-converted-space"/>
    <w:basedOn w:val="a0"/>
    <w:rsid w:val="003905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508613">
      <w:bodyDiv w:val="1"/>
      <w:marLeft w:val="0"/>
      <w:marRight w:val="0"/>
      <w:marTop w:val="0"/>
      <w:marBottom w:val="0"/>
      <w:divBdr>
        <w:top w:val="none" w:sz="0" w:space="0" w:color="auto"/>
        <w:left w:val="none" w:sz="0" w:space="0" w:color="auto"/>
        <w:bottom w:val="none" w:sz="0" w:space="0" w:color="auto"/>
        <w:right w:val="none" w:sz="0" w:space="0" w:color="auto"/>
      </w:divBdr>
      <w:divsChild>
        <w:div w:id="1459641141">
          <w:marLeft w:val="0"/>
          <w:marRight w:val="0"/>
          <w:marTop w:val="0"/>
          <w:marBottom w:val="0"/>
          <w:divBdr>
            <w:top w:val="none" w:sz="0" w:space="0" w:color="auto"/>
            <w:left w:val="none" w:sz="0" w:space="0" w:color="auto"/>
            <w:bottom w:val="none" w:sz="0" w:space="0" w:color="auto"/>
            <w:right w:val="none" w:sz="0" w:space="0" w:color="auto"/>
          </w:divBdr>
          <w:divsChild>
            <w:div w:id="912735332">
              <w:marLeft w:val="0"/>
              <w:marRight w:val="0"/>
              <w:marTop w:val="0"/>
              <w:marBottom w:val="0"/>
              <w:divBdr>
                <w:top w:val="single" w:sz="6" w:space="0" w:color="D0E7E9"/>
                <w:left w:val="single" w:sz="6" w:space="11" w:color="D0E7E9"/>
                <w:bottom w:val="single" w:sz="6" w:space="8" w:color="D0E7E9"/>
                <w:right w:val="single" w:sz="6" w:space="11" w:color="D0E7E9"/>
              </w:divBdr>
            </w:div>
          </w:divsChild>
        </w:div>
      </w:divsChild>
    </w:div>
    <w:div w:id="1683975059">
      <w:bodyDiv w:val="1"/>
      <w:marLeft w:val="0"/>
      <w:marRight w:val="0"/>
      <w:marTop w:val="0"/>
      <w:marBottom w:val="0"/>
      <w:divBdr>
        <w:top w:val="none" w:sz="0" w:space="0" w:color="auto"/>
        <w:left w:val="none" w:sz="0" w:space="0" w:color="auto"/>
        <w:bottom w:val="none" w:sz="0" w:space="0" w:color="auto"/>
        <w:right w:val="none" w:sz="0" w:space="0" w:color="auto"/>
      </w:divBdr>
      <w:divsChild>
        <w:div w:id="409159908">
          <w:marLeft w:val="0"/>
          <w:marRight w:val="0"/>
          <w:marTop w:val="0"/>
          <w:marBottom w:val="0"/>
          <w:divBdr>
            <w:top w:val="none" w:sz="0" w:space="0" w:color="auto"/>
            <w:left w:val="none" w:sz="0" w:space="0" w:color="auto"/>
            <w:bottom w:val="none" w:sz="0" w:space="0" w:color="auto"/>
            <w:right w:val="none" w:sz="0" w:space="0" w:color="auto"/>
          </w:divBdr>
          <w:divsChild>
            <w:div w:id="575482733">
              <w:marLeft w:val="0"/>
              <w:marRight w:val="0"/>
              <w:marTop w:val="0"/>
              <w:marBottom w:val="0"/>
              <w:divBdr>
                <w:top w:val="single" w:sz="6" w:space="0" w:color="D0E7E9"/>
                <w:left w:val="single" w:sz="6" w:space="11" w:color="D0E7E9"/>
                <w:bottom w:val="single" w:sz="6" w:space="8" w:color="D0E7E9"/>
                <w:right w:val="single" w:sz="6" w:space="11" w:color="D0E7E9"/>
              </w:divBdr>
            </w:div>
          </w:divsChild>
        </w:div>
      </w:divsChild>
    </w:div>
    <w:div w:id="1706102191">
      <w:bodyDiv w:val="1"/>
      <w:marLeft w:val="0"/>
      <w:marRight w:val="0"/>
      <w:marTop w:val="0"/>
      <w:marBottom w:val="0"/>
      <w:divBdr>
        <w:top w:val="none" w:sz="0" w:space="0" w:color="auto"/>
        <w:left w:val="none" w:sz="0" w:space="0" w:color="auto"/>
        <w:bottom w:val="none" w:sz="0" w:space="0" w:color="auto"/>
        <w:right w:val="none" w:sz="0" w:space="0" w:color="auto"/>
      </w:divBdr>
      <w:divsChild>
        <w:div w:id="527644418">
          <w:marLeft w:val="0"/>
          <w:marRight w:val="0"/>
          <w:marTop w:val="0"/>
          <w:marBottom w:val="0"/>
          <w:divBdr>
            <w:top w:val="none" w:sz="0" w:space="0" w:color="auto"/>
            <w:left w:val="none" w:sz="0" w:space="0" w:color="auto"/>
            <w:bottom w:val="none" w:sz="0" w:space="0" w:color="auto"/>
            <w:right w:val="none" w:sz="0" w:space="0" w:color="auto"/>
          </w:divBdr>
          <w:divsChild>
            <w:div w:id="782650140">
              <w:marLeft w:val="0"/>
              <w:marRight w:val="0"/>
              <w:marTop w:val="0"/>
              <w:marBottom w:val="0"/>
              <w:divBdr>
                <w:top w:val="single" w:sz="6" w:space="0" w:color="D0E7E9"/>
                <w:left w:val="single" w:sz="6" w:space="11" w:color="D0E7E9"/>
                <w:bottom w:val="single" w:sz="6" w:space="8" w:color="D0E7E9"/>
                <w:right w:val="single" w:sz="6" w:space="11" w:color="D0E7E9"/>
              </w:divBdr>
            </w:div>
          </w:divsChild>
        </w:div>
      </w:divsChild>
    </w:div>
    <w:div w:id="173605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140</Words>
  <Characters>800</Characters>
  <Application>Microsoft Office Word</Application>
  <DocSecurity>0</DocSecurity>
  <Lines>6</Lines>
  <Paragraphs>1</Paragraphs>
  <ScaleCrop>false</ScaleCrop>
  <Company>MC SYSTEM</Company>
  <LinksUpToDate>false</LinksUpToDate>
  <CharactersWithSpaces>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九十三年度臺北市高中職社區化身心障礙者性侵害暨家庭暴力防治種子教師研習實施計劃</dc:title>
  <dc:subject/>
  <dc:creator>MC SYSTEM</dc:creator>
  <cp:keywords/>
  <cp:lastModifiedBy>GAO01</cp:lastModifiedBy>
  <cp:revision>4</cp:revision>
  <cp:lastPrinted>2013-09-13T08:50:00Z</cp:lastPrinted>
  <dcterms:created xsi:type="dcterms:W3CDTF">2017-09-06T03:28:00Z</dcterms:created>
  <dcterms:modified xsi:type="dcterms:W3CDTF">2017-10-31T02:27:00Z</dcterms:modified>
</cp:coreProperties>
</file>